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2B" w:rsidRDefault="00B51D0A" w:rsidP="00634938">
      <w:pPr>
        <w:pStyle w:val="Titre"/>
        <w:tabs>
          <w:tab w:val="left" w:pos="284"/>
        </w:tabs>
        <w:rPr>
          <w:rFonts w:ascii="Comic Sans MS" w:hAnsi="Comic Sans MS"/>
        </w:rPr>
      </w:pPr>
      <w:r>
        <w:rPr>
          <w:noProof/>
          <w:sz w:val="24"/>
          <w:szCs w:val="24"/>
        </w:rPr>
        <w:drawing>
          <wp:anchor distT="0" distB="0" distL="114300" distR="114300" simplePos="0" relativeHeight="251661312" behindDoc="1" locked="0" layoutInCell="1" allowOverlap="1" wp14:anchorId="73613791" wp14:editId="739DB0C8">
            <wp:simplePos x="0" y="0"/>
            <wp:positionH relativeFrom="column">
              <wp:posOffset>190642</wp:posOffset>
            </wp:positionH>
            <wp:positionV relativeFrom="margin">
              <wp:align>top</wp:align>
            </wp:positionV>
            <wp:extent cx="2096770" cy="1797685"/>
            <wp:effectExtent l="0" t="0" r="0" b="0"/>
            <wp:wrapTight wrapText="bothSides">
              <wp:wrapPolygon edited="0">
                <wp:start x="0" y="0"/>
                <wp:lineTo x="0" y="21287"/>
                <wp:lineTo x="21391" y="21287"/>
                <wp:lineTo x="21391" y="0"/>
                <wp:lineTo x="0" y="0"/>
              </wp:wrapPolygon>
            </wp:wrapTight>
            <wp:docPr id="2" name="Image 2" descr="logo_f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66" cy="1809227"/>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6A" w:rsidRPr="009C642B">
        <w:rPr>
          <w:noProof/>
          <w:sz w:val="24"/>
          <w:szCs w:val="24"/>
        </w:rPr>
        <mc:AlternateContent>
          <mc:Choice Requires="wps">
            <w:drawing>
              <wp:anchor distT="91440" distB="91440" distL="114300" distR="114300" simplePos="0" relativeHeight="251660288" behindDoc="0" locked="0" layoutInCell="0" allowOverlap="1" wp14:anchorId="7B5490B7" wp14:editId="7640B57D">
                <wp:simplePos x="0" y="0"/>
                <wp:positionH relativeFrom="margin">
                  <wp:align>right</wp:align>
                </wp:positionH>
                <wp:positionV relativeFrom="margin">
                  <wp:align>top</wp:align>
                </wp:positionV>
                <wp:extent cx="3848100" cy="2423160"/>
                <wp:effectExtent l="0" t="0" r="0"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423480"/>
                        </a:xfrm>
                        <a:prstGeom prst="rect">
                          <a:avLst/>
                        </a:prstGeom>
                        <a:noFill/>
                      </wps:spPr>
                      <wps:style>
                        <a:lnRef idx="0">
                          <a:scrgbClr r="0" g="0" b="0"/>
                        </a:lnRef>
                        <a:fillRef idx="1003">
                          <a:schemeClr val="lt1"/>
                        </a:fillRef>
                        <a:effectRef idx="0">
                          <a:scrgbClr r="0" g="0" b="0"/>
                        </a:effectRef>
                        <a:fontRef idx="major"/>
                      </wps:style>
                      <wps:txbx>
                        <w:txbxContent>
                          <w:p w:rsidR="00FE69FD" w:rsidRDefault="00FE69FD" w:rsidP="00E85759">
                            <w:pPr>
                              <w:pStyle w:val="Titre"/>
                              <w:tabs>
                                <w:tab w:val="left" w:pos="284"/>
                              </w:tabs>
                              <w:rPr>
                                <w:rFonts w:ascii="Comic Sans MS" w:hAnsi="Comic Sans MS"/>
                                <w:sz w:val="24"/>
                                <w:szCs w:val="24"/>
                              </w:rPr>
                            </w:pPr>
                            <w:r w:rsidRPr="001A2C77">
                              <w:rPr>
                                <w:rFonts w:ascii="Comic Sans MS" w:hAnsi="Comic Sans MS"/>
                                <w:sz w:val="24"/>
                                <w:szCs w:val="24"/>
                              </w:rPr>
                              <w:t xml:space="preserve">CRE du </w:t>
                            </w:r>
                            <w:r>
                              <w:rPr>
                                <w:rFonts w:ascii="Comic Sans MS" w:hAnsi="Comic Sans MS"/>
                                <w:sz w:val="24"/>
                                <w:szCs w:val="24"/>
                              </w:rPr>
                              <w:t>21 février 2017</w:t>
                            </w:r>
                          </w:p>
                          <w:p w:rsidR="00FE69FD" w:rsidRPr="001A2C77" w:rsidRDefault="00FE69FD" w:rsidP="00E85759">
                            <w:pPr>
                              <w:pStyle w:val="Titre"/>
                              <w:tabs>
                                <w:tab w:val="left" w:pos="284"/>
                              </w:tabs>
                              <w:rPr>
                                <w:rFonts w:ascii="Comic Sans MS" w:hAnsi="Comic Sans MS"/>
                                <w:sz w:val="24"/>
                                <w:szCs w:val="24"/>
                              </w:rPr>
                            </w:pPr>
                          </w:p>
                          <w:p w:rsidR="00FE69FD" w:rsidRDefault="00FE69FD"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E69FD" w:rsidRDefault="00FE69FD"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E69FD" w:rsidRDefault="00FE69FD" w:rsidP="00A73E67">
                            <w:pPr>
                              <w:pStyle w:val="Titre"/>
                              <w:tabs>
                                <w:tab w:val="left" w:pos="284"/>
                              </w:tabs>
                              <w:rPr>
                                <w:rFonts w:ascii="Comic Sans MS" w:hAnsi="Comic Sans MS"/>
                                <w:sz w:val="24"/>
                                <w:szCs w:val="24"/>
                              </w:rPr>
                            </w:pPr>
                            <w:r>
                              <w:rPr>
                                <w:rFonts w:ascii="Comic Sans MS" w:hAnsi="Comic Sans MS"/>
                                <w:sz w:val="24"/>
                                <w:szCs w:val="24"/>
                              </w:rPr>
                              <w:t>Béatrice POGGIO,</w:t>
                            </w:r>
                            <w:r w:rsidRPr="00C56A33">
                              <w:rPr>
                                <w:rFonts w:ascii="Comic Sans MS" w:hAnsi="Comic Sans MS"/>
                                <w:sz w:val="20"/>
                              </w:rPr>
                              <w:t xml:space="preserve"> DRH</w:t>
                            </w:r>
                            <w:r>
                              <w:rPr>
                                <w:rFonts w:ascii="Comic Sans MS" w:hAnsi="Comic Sans MS"/>
                                <w:sz w:val="20"/>
                              </w:rPr>
                              <w:t>-</w:t>
                            </w:r>
                            <w:r w:rsidRPr="00C56A33">
                              <w:rPr>
                                <w:rFonts w:ascii="Comic Sans MS" w:hAnsi="Comic Sans MS"/>
                                <w:sz w:val="20"/>
                              </w:rPr>
                              <w:t>DS</w:t>
                            </w:r>
                            <w:r>
                              <w:rPr>
                                <w:rFonts w:ascii="Comic Sans MS" w:hAnsi="Comic Sans MS"/>
                                <w:sz w:val="20"/>
                              </w:rPr>
                              <w:t xml:space="preserve"> </w:t>
                            </w:r>
                          </w:p>
                          <w:p w:rsidR="00FE69FD" w:rsidRPr="0020661B" w:rsidRDefault="00FE69FD" w:rsidP="00260B9F">
                            <w:pPr>
                              <w:pStyle w:val="Titre"/>
                              <w:tabs>
                                <w:tab w:val="left" w:pos="284"/>
                              </w:tabs>
                              <w:jc w:val="left"/>
                              <w:rPr>
                                <w:rFonts w:ascii="Comic Sans MS" w:hAnsi="Comic Sans MS"/>
                                <w:sz w:val="20"/>
                              </w:rPr>
                            </w:pP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r w:rsidRPr="001A2C77">
                              <w:rPr>
                                <w:rFonts w:ascii="Comic Sans MS" w:hAnsi="Comic Sans MS"/>
                                <w:sz w:val="22"/>
                                <w:szCs w:val="22"/>
                              </w:rPr>
                              <w:t xml:space="preserve">Délégation FO  </w:t>
                            </w: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Denis CHAIGNEAU</w:t>
                            </w:r>
                          </w:p>
                          <w:p w:rsidR="00FE69FD" w:rsidRPr="001A2C77" w:rsidRDefault="00FE69FD" w:rsidP="00E85759">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Pierre CHARTRAIRE        </w:t>
                            </w:r>
                          </w:p>
                          <w:p w:rsidR="00FE69FD" w:rsidRDefault="00FE69FD"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Représentant syndical </w:t>
                            </w:r>
                          </w:p>
                          <w:p w:rsidR="00FE69FD" w:rsidRDefault="00FE69FD"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Dominique SAINT-ARAILLE  </w:t>
                            </w:r>
                          </w:p>
                          <w:p w:rsidR="00FE69FD" w:rsidRDefault="00FE69FD" w:rsidP="00832B10">
                            <w:pPr>
                              <w:pStyle w:val="Corpsdetexte2"/>
                              <w:ind w:left="227" w:right="227"/>
                              <w:jc w:val="center"/>
                              <w:rPr>
                                <w:rFonts w:ascii="Comic Sans MS" w:hAnsi="Comic Sans MS"/>
                                <w:sz w:val="22"/>
                                <w:szCs w:val="22"/>
                              </w:rPr>
                            </w:pPr>
                          </w:p>
                          <w:p w:rsidR="00FE69FD" w:rsidRDefault="00FE69FD" w:rsidP="00341C03">
                            <w:pPr>
                              <w:pStyle w:val="Corpsdetexte2"/>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Pr="001A2C77"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p>
                          <w:p w:rsidR="00FE69FD" w:rsidRPr="001A2C77" w:rsidRDefault="00FE69FD" w:rsidP="00916D6A">
                            <w:pPr>
                              <w:pStyle w:val="Corpsdetexte2"/>
                              <w:ind w:left="227" w:right="227"/>
                              <w:jc w:val="center"/>
                              <w:rPr>
                                <w:rFonts w:ascii="Comic Sans MS" w:hAnsi="Comic Sans MS"/>
                                <w:sz w:val="22"/>
                                <w:szCs w:val="22"/>
                              </w:rPr>
                            </w:pPr>
                          </w:p>
                          <w:p w:rsidR="00FE69FD" w:rsidRDefault="00FE69FD"/>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5490B7" id="Rectangle 414" o:spid="_x0000_s1026" style="position:absolute;left:0;text-align:left;margin-left:251.8pt;margin-top:0;width:303pt;height:190.8pt;z-index:251660288;visibility:visible;mso-wrap-style:square;mso-width-percent:0;mso-height-percent:0;mso-wrap-distance-left:9pt;mso-wrap-distance-top:7.2pt;mso-wrap-distance-right:9pt;mso-wrap-distance-bottom:7.2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" o:allowincell="f" filled="f" stroked="f">
                <v:textbox inset="21.6pt,.72pt,1in,0">
                  <w:txbxContent>
                    <w:p w:rsidR="00FE69FD" w:rsidRDefault="00FE69FD" w:rsidP="00E85759">
                      <w:pPr>
                        <w:pStyle w:val="Titre"/>
                        <w:tabs>
                          <w:tab w:val="left" w:pos="284"/>
                        </w:tabs>
                        <w:rPr>
                          <w:rFonts w:ascii="Comic Sans MS" w:hAnsi="Comic Sans MS"/>
                          <w:sz w:val="24"/>
                          <w:szCs w:val="24"/>
                        </w:rPr>
                      </w:pPr>
                      <w:r w:rsidRPr="001A2C77">
                        <w:rPr>
                          <w:rFonts w:ascii="Comic Sans MS" w:hAnsi="Comic Sans MS"/>
                          <w:sz w:val="24"/>
                          <w:szCs w:val="24"/>
                        </w:rPr>
                        <w:t xml:space="preserve">CRE du </w:t>
                      </w:r>
                      <w:r>
                        <w:rPr>
                          <w:rFonts w:ascii="Comic Sans MS" w:hAnsi="Comic Sans MS"/>
                          <w:sz w:val="24"/>
                          <w:szCs w:val="24"/>
                        </w:rPr>
                        <w:t>21 février 2017</w:t>
                      </w:r>
                    </w:p>
                    <w:p w:rsidR="00FE69FD" w:rsidRPr="001A2C77" w:rsidRDefault="00FE69FD" w:rsidP="00E85759">
                      <w:pPr>
                        <w:pStyle w:val="Titre"/>
                        <w:tabs>
                          <w:tab w:val="left" w:pos="284"/>
                        </w:tabs>
                        <w:rPr>
                          <w:rFonts w:ascii="Comic Sans MS" w:hAnsi="Comic Sans MS"/>
                          <w:sz w:val="24"/>
                          <w:szCs w:val="24"/>
                        </w:rPr>
                      </w:pPr>
                    </w:p>
                    <w:p w:rsidR="00FE69FD" w:rsidRDefault="00FE69FD"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E69FD" w:rsidRDefault="00FE69FD"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E69FD" w:rsidRDefault="00FE69FD" w:rsidP="00A73E67">
                      <w:pPr>
                        <w:pStyle w:val="Titre"/>
                        <w:tabs>
                          <w:tab w:val="left" w:pos="284"/>
                        </w:tabs>
                        <w:rPr>
                          <w:rFonts w:ascii="Comic Sans MS" w:hAnsi="Comic Sans MS"/>
                          <w:sz w:val="24"/>
                          <w:szCs w:val="24"/>
                        </w:rPr>
                      </w:pPr>
                      <w:r>
                        <w:rPr>
                          <w:rFonts w:ascii="Comic Sans MS" w:hAnsi="Comic Sans MS"/>
                          <w:sz w:val="24"/>
                          <w:szCs w:val="24"/>
                        </w:rPr>
                        <w:t>Béatrice POGGIO,</w:t>
                      </w:r>
                      <w:r w:rsidRPr="00C56A33">
                        <w:rPr>
                          <w:rFonts w:ascii="Comic Sans MS" w:hAnsi="Comic Sans MS"/>
                          <w:sz w:val="20"/>
                        </w:rPr>
                        <w:t xml:space="preserve"> DRH</w:t>
                      </w:r>
                      <w:r>
                        <w:rPr>
                          <w:rFonts w:ascii="Comic Sans MS" w:hAnsi="Comic Sans MS"/>
                          <w:sz w:val="20"/>
                        </w:rPr>
                        <w:t>-</w:t>
                      </w:r>
                      <w:r w:rsidRPr="00C56A33">
                        <w:rPr>
                          <w:rFonts w:ascii="Comic Sans MS" w:hAnsi="Comic Sans MS"/>
                          <w:sz w:val="20"/>
                        </w:rPr>
                        <w:t>DS</w:t>
                      </w:r>
                      <w:r>
                        <w:rPr>
                          <w:rFonts w:ascii="Comic Sans MS" w:hAnsi="Comic Sans MS"/>
                          <w:sz w:val="20"/>
                        </w:rPr>
                        <w:t xml:space="preserve"> </w:t>
                      </w:r>
                    </w:p>
                    <w:p w:rsidR="00FE69FD" w:rsidRPr="0020661B" w:rsidRDefault="00FE69FD" w:rsidP="00260B9F">
                      <w:pPr>
                        <w:pStyle w:val="Titre"/>
                        <w:tabs>
                          <w:tab w:val="left" w:pos="284"/>
                        </w:tabs>
                        <w:jc w:val="left"/>
                        <w:rPr>
                          <w:rFonts w:ascii="Comic Sans MS" w:hAnsi="Comic Sans MS"/>
                          <w:sz w:val="20"/>
                        </w:rPr>
                      </w:pP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r w:rsidRPr="001A2C77">
                        <w:rPr>
                          <w:rFonts w:ascii="Comic Sans MS" w:hAnsi="Comic Sans MS"/>
                          <w:sz w:val="22"/>
                          <w:szCs w:val="22"/>
                        </w:rPr>
                        <w:t xml:space="preserve">Délégation FO  </w:t>
                      </w: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Denis CHAIGNEAU</w:t>
                      </w:r>
                    </w:p>
                    <w:p w:rsidR="00FE69FD" w:rsidRPr="001A2C77" w:rsidRDefault="00FE69FD" w:rsidP="00E85759">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Pierre CHARTRAIRE        </w:t>
                      </w:r>
                    </w:p>
                    <w:p w:rsidR="00FE69FD" w:rsidRDefault="00FE69FD"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Représentant syndical </w:t>
                      </w:r>
                    </w:p>
                    <w:p w:rsidR="00FE69FD" w:rsidRDefault="00FE69FD" w:rsidP="002241AB">
                      <w:pPr>
                        <w:pStyle w:val="Corpsdetexte2"/>
                        <w:shd w:val="clear" w:color="auto" w:fill="D9D9D9" w:themeFill="background1" w:themeFillShade="D9"/>
                        <w:ind w:left="227" w:right="227"/>
                        <w:jc w:val="center"/>
                        <w:rPr>
                          <w:rFonts w:ascii="Comic Sans MS" w:hAnsi="Comic Sans MS"/>
                          <w:sz w:val="22"/>
                          <w:szCs w:val="22"/>
                        </w:rPr>
                      </w:pPr>
                      <w:r>
                        <w:rPr>
                          <w:rFonts w:ascii="Comic Sans MS" w:hAnsi="Comic Sans MS"/>
                          <w:sz w:val="22"/>
                          <w:szCs w:val="22"/>
                        </w:rPr>
                        <w:t xml:space="preserve">Dominique SAINT-ARAILLE  </w:t>
                      </w:r>
                    </w:p>
                    <w:p w:rsidR="00FE69FD" w:rsidRDefault="00FE69FD" w:rsidP="00832B10">
                      <w:pPr>
                        <w:pStyle w:val="Corpsdetexte2"/>
                        <w:ind w:left="227" w:right="227"/>
                        <w:jc w:val="center"/>
                        <w:rPr>
                          <w:rFonts w:ascii="Comic Sans MS" w:hAnsi="Comic Sans MS"/>
                          <w:sz w:val="22"/>
                          <w:szCs w:val="22"/>
                        </w:rPr>
                      </w:pPr>
                    </w:p>
                    <w:p w:rsidR="00FE69FD" w:rsidRDefault="00FE69FD" w:rsidP="00341C03">
                      <w:pPr>
                        <w:pStyle w:val="Corpsdetexte2"/>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Pr="001A2C77" w:rsidRDefault="00FE69FD" w:rsidP="00C245F6">
                      <w:pPr>
                        <w:pStyle w:val="Corpsdetexte2"/>
                        <w:shd w:val="clear" w:color="auto" w:fill="D9D9D9" w:themeFill="background1" w:themeFillShade="D9"/>
                        <w:ind w:left="227" w:right="227"/>
                        <w:jc w:val="center"/>
                        <w:rPr>
                          <w:rFonts w:ascii="Comic Sans MS" w:hAnsi="Comic Sans MS"/>
                          <w:sz w:val="22"/>
                          <w:szCs w:val="22"/>
                        </w:rPr>
                      </w:pPr>
                    </w:p>
                    <w:p w:rsidR="00FE69FD" w:rsidRDefault="00FE69FD" w:rsidP="00916D6A">
                      <w:pPr>
                        <w:pStyle w:val="Corpsdetexte2"/>
                        <w:shd w:val="clear" w:color="auto" w:fill="D9D9D9" w:themeFill="background1" w:themeFillShade="D9"/>
                        <w:ind w:left="227" w:right="227"/>
                        <w:jc w:val="center"/>
                        <w:rPr>
                          <w:rFonts w:ascii="Comic Sans MS" w:hAnsi="Comic Sans MS"/>
                          <w:sz w:val="22"/>
                          <w:szCs w:val="22"/>
                        </w:rPr>
                      </w:pPr>
                    </w:p>
                    <w:p w:rsidR="00FE69FD" w:rsidRPr="001A2C77" w:rsidRDefault="00FE69FD" w:rsidP="00916D6A">
                      <w:pPr>
                        <w:pStyle w:val="Corpsdetexte2"/>
                        <w:ind w:left="227" w:right="227"/>
                        <w:jc w:val="center"/>
                        <w:rPr>
                          <w:rFonts w:ascii="Comic Sans MS" w:hAnsi="Comic Sans MS"/>
                          <w:sz w:val="22"/>
                          <w:szCs w:val="22"/>
                        </w:rPr>
                      </w:pPr>
                    </w:p>
                    <w:p w:rsidR="00FE69FD" w:rsidRDefault="00FE69FD"/>
                  </w:txbxContent>
                </v:textbox>
                <w10:wrap type="square" anchorx="margin" anchory="margin"/>
              </v:rect>
            </w:pict>
          </mc:Fallback>
        </mc:AlternateConten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507883" w:rsidP="00634938">
      <w:pPr>
        <w:spacing w:after="0" w:line="240" w:lineRule="auto"/>
        <w:jc w:val="both"/>
        <w:rPr>
          <w:rFonts w:ascii="Comic Sans MS" w:hAnsi="Comic Sans MS"/>
          <w:b/>
          <w:sz w:val="20"/>
          <w:szCs w:val="20"/>
          <w:u w:val="single"/>
        </w:rPr>
      </w:pPr>
      <w:r>
        <w:rPr>
          <w:rFonts w:ascii="Comic Sans MS" w:hAnsi="Comic Sans MS"/>
          <w:b/>
          <w:sz w:val="20"/>
          <w:szCs w:val="20"/>
          <w:u w:val="single"/>
        </w:rPr>
        <w:t xml:space="preserve"> </w: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8E28B0" w:rsidRDefault="008E28B0" w:rsidP="00634938">
      <w:pPr>
        <w:spacing w:after="0" w:line="240" w:lineRule="auto"/>
        <w:jc w:val="both"/>
        <w:rPr>
          <w:rFonts w:ascii="Comic Sans MS" w:hAnsi="Comic Sans MS"/>
          <w:b/>
          <w:sz w:val="20"/>
          <w:szCs w:val="20"/>
          <w:u w:val="single"/>
        </w:rPr>
        <w:sectPr w:rsidR="008E28B0" w:rsidSect="00D06B0D">
          <w:type w:val="continuous"/>
          <w:pgSz w:w="11906" w:h="16838"/>
          <w:pgMar w:top="720" w:right="720" w:bottom="720" w:left="720" w:header="708" w:footer="708" w:gutter="0"/>
          <w:cols w:num="2" w:space="708"/>
          <w:docGrid w:linePitch="360"/>
        </w:sectPr>
      </w:pPr>
    </w:p>
    <w:p w:rsidR="00960AB7" w:rsidRDefault="00960AB7" w:rsidP="00634938">
      <w:pPr>
        <w:spacing w:after="0" w:line="240" w:lineRule="auto"/>
        <w:jc w:val="both"/>
        <w:rPr>
          <w:rFonts w:ascii="Comic Sans MS" w:hAnsi="Comic Sans MS"/>
          <w:b/>
          <w:i/>
          <w:sz w:val="20"/>
          <w:szCs w:val="20"/>
        </w:rPr>
      </w:pPr>
    </w:p>
    <w:p w:rsidR="00BF3807" w:rsidRDefault="00BF3807" w:rsidP="00634938">
      <w:pPr>
        <w:spacing w:after="0" w:line="240" w:lineRule="auto"/>
        <w:jc w:val="both"/>
        <w:rPr>
          <w:rFonts w:ascii="Comic Sans MS" w:hAnsi="Comic Sans MS"/>
          <w:b/>
          <w:sz w:val="20"/>
          <w:szCs w:val="20"/>
          <w:u w:val="single"/>
        </w:rPr>
      </w:pPr>
    </w:p>
    <w:p w:rsidR="00232161" w:rsidRDefault="00232161" w:rsidP="00634938">
      <w:pPr>
        <w:spacing w:after="0" w:line="240" w:lineRule="auto"/>
        <w:jc w:val="both"/>
        <w:rPr>
          <w:rFonts w:ascii="Comic Sans MS" w:hAnsi="Comic Sans MS"/>
          <w:b/>
          <w:sz w:val="20"/>
          <w:szCs w:val="20"/>
          <w:u w:val="single"/>
        </w:rPr>
      </w:pPr>
    </w:p>
    <w:p w:rsidR="000A5C70" w:rsidRDefault="000A5C70" w:rsidP="00634938">
      <w:pPr>
        <w:spacing w:after="0" w:line="240" w:lineRule="auto"/>
        <w:jc w:val="both"/>
        <w:rPr>
          <w:rFonts w:ascii="Comic Sans MS" w:hAnsi="Comic Sans MS"/>
          <w:b/>
          <w:sz w:val="20"/>
          <w:szCs w:val="20"/>
          <w:u w:val="single"/>
        </w:rPr>
      </w:pPr>
    </w:p>
    <w:p w:rsidR="000A5C70" w:rsidRDefault="000A5C70" w:rsidP="00634938">
      <w:pPr>
        <w:spacing w:after="0" w:line="240" w:lineRule="auto"/>
        <w:jc w:val="both"/>
        <w:rPr>
          <w:rFonts w:ascii="Comic Sans MS" w:hAnsi="Comic Sans MS"/>
          <w:b/>
          <w:sz w:val="20"/>
          <w:szCs w:val="20"/>
          <w:u w:val="single"/>
        </w:rPr>
      </w:pPr>
    </w:p>
    <w:p w:rsidR="00B51D0A" w:rsidRDefault="00B51D0A" w:rsidP="00634938">
      <w:pPr>
        <w:spacing w:after="0" w:line="240" w:lineRule="auto"/>
        <w:jc w:val="both"/>
        <w:rPr>
          <w:rFonts w:ascii="Comic Sans MS" w:hAnsi="Comic Sans MS"/>
          <w:b/>
          <w:color w:val="0070C0"/>
          <w:sz w:val="20"/>
          <w:szCs w:val="20"/>
        </w:rPr>
      </w:pPr>
    </w:p>
    <w:p w:rsidR="00961EB5" w:rsidRDefault="00961EB5" w:rsidP="00634938">
      <w:pPr>
        <w:spacing w:after="0" w:line="240" w:lineRule="auto"/>
        <w:jc w:val="both"/>
        <w:rPr>
          <w:rFonts w:ascii="Comic Sans MS" w:hAnsi="Comic Sans MS"/>
          <w:sz w:val="20"/>
          <w:szCs w:val="20"/>
        </w:rPr>
      </w:pPr>
      <w:r w:rsidRPr="00961EB5">
        <w:rPr>
          <w:rFonts w:ascii="Comic Sans MS" w:hAnsi="Comic Sans MS"/>
          <w:b/>
          <w:sz w:val="20"/>
          <w:szCs w:val="20"/>
        </w:rPr>
        <w:t>Intervention du secrétaire</w:t>
      </w:r>
      <w:r>
        <w:rPr>
          <w:rFonts w:ascii="Comic Sans MS" w:hAnsi="Comic Sans MS"/>
          <w:b/>
          <w:sz w:val="20"/>
          <w:szCs w:val="20"/>
        </w:rPr>
        <w:t> :</w:t>
      </w:r>
      <w:r w:rsidR="00191E8F">
        <w:rPr>
          <w:rFonts w:ascii="Comic Sans MS" w:hAnsi="Comic Sans MS"/>
          <w:b/>
          <w:sz w:val="20"/>
          <w:szCs w:val="20"/>
        </w:rPr>
        <w:t xml:space="preserve"> </w:t>
      </w:r>
      <w:r>
        <w:rPr>
          <w:rFonts w:ascii="Comic Sans MS" w:hAnsi="Comic Sans MS"/>
          <w:sz w:val="20"/>
          <w:szCs w:val="20"/>
        </w:rPr>
        <w:t>calendrier des prochains CRE et bureau.</w:t>
      </w:r>
    </w:p>
    <w:p w:rsidR="00961EB5" w:rsidRDefault="00961EB5" w:rsidP="00634938">
      <w:pPr>
        <w:spacing w:after="0" w:line="240" w:lineRule="auto"/>
        <w:jc w:val="both"/>
        <w:rPr>
          <w:rFonts w:ascii="Comic Sans MS" w:hAnsi="Comic Sans MS"/>
          <w:sz w:val="20"/>
          <w:szCs w:val="20"/>
        </w:rPr>
      </w:pPr>
      <w:r>
        <w:rPr>
          <w:rFonts w:ascii="Comic Sans MS" w:hAnsi="Comic Sans MS"/>
          <w:sz w:val="20"/>
          <w:szCs w:val="20"/>
        </w:rPr>
        <w:t>En avril, pour cause de lundi de Pâques, le CRE se tiendra les 18 et 19 (mardi et mercredi).</w:t>
      </w:r>
    </w:p>
    <w:p w:rsidR="00961EB5" w:rsidRDefault="00961EB5" w:rsidP="00634938">
      <w:pPr>
        <w:spacing w:after="0" w:line="240" w:lineRule="auto"/>
        <w:jc w:val="both"/>
        <w:rPr>
          <w:rFonts w:ascii="Comic Sans MS" w:hAnsi="Comic Sans MS"/>
          <w:sz w:val="20"/>
          <w:szCs w:val="20"/>
        </w:rPr>
      </w:pPr>
      <w:r>
        <w:rPr>
          <w:rFonts w:ascii="Comic Sans MS" w:hAnsi="Comic Sans MS"/>
          <w:sz w:val="20"/>
          <w:szCs w:val="20"/>
        </w:rPr>
        <w:t>En mai et juin calendrier ordinaire, ainsi que jusqu’en décembre (élections professionnelles... quand ?).</w:t>
      </w:r>
    </w:p>
    <w:p w:rsidR="00352A93" w:rsidRDefault="00352A93" w:rsidP="00634938">
      <w:pPr>
        <w:spacing w:after="0" w:line="240" w:lineRule="auto"/>
        <w:jc w:val="both"/>
        <w:rPr>
          <w:rFonts w:ascii="Comic Sans MS" w:hAnsi="Comic Sans MS"/>
          <w:sz w:val="20"/>
          <w:szCs w:val="20"/>
        </w:rPr>
      </w:pPr>
    </w:p>
    <w:p w:rsidR="00961EB5" w:rsidRDefault="00961EB5" w:rsidP="00634938">
      <w:pPr>
        <w:spacing w:after="0" w:line="240" w:lineRule="auto"/>
        <w:jc w:val="both"/>
        <w:rPr>
          <w:rFonts w:ascii="Comic Sans MS" w:hAnsi="Comic Sans MS"/>
          <w:sz w:val="20"/>
          <w:szCs w:val="20"/>
        </w:rPr>
      </w:pPr>
      <w:r>
        <w:rPr>
          <w:rFonts w:ascii="Comic Sans MS" w:hAnsi="Comic Sans MS"/>
          <w:sz w:val="20"/>
          <w:szCs w:val="20"/>
        </w:rPr>
        <w:t>Demande</w:t>
      </w:r>
      <w:r w:rsidR="00191E8F">
        <w:rPr>
          <w:rFonts w:ascii="Comic Sans MS" w:hAnsi="Comic Sans MS"/>
          <w:sz w:val="20"/>
          <w:szCs w:val="20"/>
        </w:rPr>
        <w:t xml:space="preserve"> à la direction régionale de versement des financements des actions sociales et culturelles pour fin 2016 et 1</w:t>
      </w:r>
      <w:r w:rsidR="00191E8F" w:rsidRPr="00191E8F">
        <w:rPr>
          <w:rFonts w:ascii="Comic Sans MS" w:hAnsi="Comic Sans MS"/>
          <w:sz w:val="20"/>
          <w:szCs w:val="20"/>
          <w:vertAlign w:val="superscript"/>
        </w:rPr>
        <w:t>er</w:t>
      </w:r>
      <w:r w:rsidR="00191E8F">
        <w:rPr>
          <w:rFonts w:ascii="Comic Sans MS" w:hAnsi="Comic Sans MS"/>
          <w:sz w:val="20"/>
          <w:szCs w:val="20"/>
        </w:rPr>
        <w:t xml:space="preserve"> semestre.</w:t>
      </w:r>
    </w:p>
    <w:p w:rsidR="00352A93" w:rsidRDefault="00352A93" w:rsidP="00634938">
      <w:pPr>
        <w:spacing w:after="0" w:line="240" w:lineRule="auto"/>
        <w:jc w:val="both"/>
        <w:rPr>
          <w:rFonts w:ascii="Comic Sans MS" w:hAnsi="Comic Sans MS"/>
          <w:sz w:val="20"/>
          <w:szCs w:val="20"/>
        </w:rPr>
      </w:pPr>
    </w:p>
    <w:p w:rsidR="00191E8F" w:rsidRDefault="00352A93" w:rsidP="00634938">
      <w:pPr>
        <w:spacing w:after="0" w:line="240" w:lineRule="auto"/>
        <w:jc w:val="both"/>
        <w:rPr>
          <w:rFonts w:ascii="Comic Sans MS" w:hAnsi="Comic Sans MS"/>
          <w:sz w:val="20"/>
          <w:szCs w:val="20"/>
        </w:rPr>
      </w:pPr>
      <w:r>
        <w:rPr>
          <w:rFonts w:ascii="Comic Sans MS" w:hAnsi="Comic Sans MS"/>
          <w:sz w:val="20"/>
          <w:szCs w:val="20"/>
        </w:rPr>
        <w:t>Nouveau s</w:t>
      </w:r>
      <w:r w:rsidR="00191E8F">
        <w:rPr>
          <w:rFonts w:ascii="Comic Sans MS" w:hAnsi="Comic Sans MS"/>
          <w:sz w:val="20"/>
          <w:szCs w:val="20"/>
        </w:rPr>
        <w:t xml:space="preserve">ecrétariat adjoint suite à l’absence de Patricia </w:t>
      </w:r>
      <w:proofErr w:type="gramStart"/>
      <w:r w:rsidR="00191E8F">
        <w:rPr>
          <w:rFonts w:ascii="Comic Sans MS" w:hAnsi="Comic Sans MS"/>
          <w:sz w:val="20"/>
          <w:szCs w:val="20"/>
        </w:rPr>
        <w:t xml:space="preserve">NAUDE </w:t>
      </w:r>
      <w:r w:rsidR="00D46C6C">
        <w:rPr>
          <w:rFonts w:ascii="Comic Sans MS" w:hAnsi="Comic Sans MS"/>
          <w:sz w:val="20"/>
          <w:szCs w:val="20"/>
        </w:rPr>
        <w:t>,</w:t>
      </w:r>
      <w:proofErr w:type="gramEnd"/>
      <w:r w:rsidR="00D46C6C">
        <w:rPr>
          <w:rFonts w:ascii="Comic Sans MS" w:hAnsi="Comic Sans MS"/>
          <w:sz w:val="20"/>
          <w:szCs w:val="20"/>
        </w:rPr>
        <w:t xml:space="preserve"> </w:t>
      </w:r>
      <w:r w:rsidR="00191E8F">
        <w:rPr>
          <w:rFonts w:ascii="Comic Sans MS" w:hAnsi="Comic Sans MS"/>
          <w:sz w:val="20"/>
          <w:szCs w:val="20"/>
        </w:rPr>
        <w:t>actuelle</w:t>
      </w:r>
      <w:r w:rsidR="00D46C6C">
        <w:rPr>
          <w:rFonts w:ascii="Comic Sans MS" w:hAnsi="Comic Sans MS"/>
          <w:sz w:val="20"/>
          <w:szCs w:val="20"/>
        </w:rPr>
        <w:t xml:space="preserve"> secrétaire adjointe</w:t>
      </w:r>
      <w:r w:rsidR="00191E8F">
        <w:rPr>
          <w:rFonts w:ascii="Comic Sans MS" w:hAnsi="Comic Sans MS"/>
          <w:sz w:val="20"/>
          <w:szCs w:val="20"/>
        </w:rPr>
        <w:t xml:space="preserve"> : </w:t>
      </w:r>
      <w:r w:rsidR="00D46C6C">
        <w:rPr>
          <w:rFonts w:ascii="Comic Sans MS" w:hAnsi="Comic Sans MS"/>
          <w:sz w:val="20"/>
          <w:szCs w:val="20"/>
        </w:rPr>
        <w:t xml:space="preserve">nommés </w:t>
      </w:r>
      <w:r w:rsidR="00191E8F">
        <w:rPr>
          <w:rFonts w:ascii="Comic Sans MS" w:hAnsi="Comic Sans MS"/>
          <w:sz w:val="20"/>
          <w:szCs w:val="20"/>
        </w:rPr>
        <w:t>Karima MAAOUI et Jean-Marie CASTAN.</w:t>
      </w:r>
    </w:p>
    <w:p w:rsidR="00352A93" w:rsidRDefault="00352A93" w:rsidP="00634938">
      <w:pPr>
        <w:spacing w:after="0" w:line="240" w:lineRule="auto"/>
        <w:jc w:val="both"/>
        <w:rPr>
          <w:rFonts w:ascii="Comic Sans MS" w:hAnsi="Comic Sans MS"/>
          <w:sz w:val="20"/>
          <w:szCs w:val="20"/>
        </w:rPr>
      </w:pPr>
    </w:p>
    <w:p w:rsidR="00191E8F" w:rsidRDefault="00191E8F" w:rsidP="00634938">
      <w:pPr>
        <w:spacing w:after="0" w:line="240" w:lineRule="auto"/>
        <w:jc w:val="both"/>
        <w:rPr>
          <w:rFonts w:ascii="Comic Sans MS" w:hAnsi="Comic Sans MS"/>
          <w:sz w:val="20"/>
          <w:szCs w:val="20"/>
        </w:rPr>
      </w:pPr>
      <w:r>
        <w:rPr>
          <w:rFonts w:ascii="Comic Sans MS" w:hAnsi="Comic Sans MS"/>
          <w:sz w:val="20"/>
          <w:szCs w:val="20"/>
        </w:rPr>
        <w:t>Remplacement de Jacques-Yves FOUCAUD par Christophe BARBET de Pau.</w:t>
      </w:r>
    </w:p>
    <w:p w:rsidR="00191E8F" w:rsidRPr="00961EB5" w:rsidRDefault="00191E8F" w:rsidP="00634938">
      <w:pPr>
        <w:spacing w:after="0" w:line="240" w:lineRule="auto"/>
        <w:jc w:val="both"/>
        <w:rPr>
          <w:rFonts w:ascii="Comic Sans MS" w:hAnsi="Comic Sans MS"/>
          <w:sz w:val="20"/>
          <w:szCs w:val="20"/>
        </w:rPr>
      </w:pPr>
    </w:p>
    <w:p w:rsidR="00191E8F" w:rsidRPr="00191E8F" w:rsidRDefault="00191E8F" w:rsidP="00191E8F">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w:t>
      </w:r>
      <w:r w:rsidRPr="00191E8F">
        <w:rPr>
          <w:rFonts w:ascii="Comic Sans MS" w:hAnsi="Comic Sans MS"/>
          <w:sz w:val="20"/>
          <w:szCs w:val="20"/>
        </w:rPr>
        <w:t xml:space="preserve">remarque qu’au CCE </w:t>
      </w:r>
      <w:r>
        <w:rPr>
          <w:rFonts w:ascii="Comic Sans MS" w:hAnsi="Comic Sans MS"/>
          <w:sz w:val="20"/>
          <w:szCs w:val="20"/>
        </w:rPr>
        <w:t>les secrétaires adjoints sont membres de tous les syndicats représentatifs...</w:t>
      </w:r>
    </w:p>
    <w:p w:rsidR="00191E8F" w:rsidRDefault="00191E8F" w:rsidP="00634938">
      <w:pPr>
        <w:spacing w:after="0" w:line="240" w:lineRule="auto"/>
        <w:jc w:val="both"/>
        <w:rPr>
          <w:rFonts w:ascii="Comic Sans MS" w:hAnsi="Comic Sans MS"/>
          <w:b/>
          <w:sz w:val="20"/>
          <w:szCs w:val="20"/>
          <w:u w:val="single"/>
        </w:rPr>
      </w:pPr>
    </w:p>
    <w:p w:rsidR="0051433F" w:rsidRDefault="0051433F" w:rsidP="00634938">
      <w:pPr>
        <w:spacing w:after="0" w:line="240" w:lineRule="auto"/>
        <w:jc w:val="both"/>
        <w:rPr>
          <w:rFonts w:ascii="Comic Sans MS" w:hAnsi="Comic Sans MS"/>
          <w:b/>
          <w:sz w:val="20"/>
          <w:szCs w:val="20"/>
          <w:u w:val="single"/>
        </w:rPr>
      </w:pPr>
    </w:p>
    <w:p w:rsidR="0051433F" w:rsidRDefault="0051433F" w:rsidP="0051433F">
      <w:pPr>
        <w:spacing w:after="0" w:line="240" w:lineRule="auto"/>
        <w:jc w:val="both"/>
        <w:rPr>
          <w:rFonts w:ascii="Comic Sans MS" w:hAnsi="Comic Sans MS"/>
          <w:b/>
          <w:sz w:val="20"/>
          <w:szCs w:val="20"/>
          <w:u w:val="single"/>
        </w:rPr>
      </w:pPr>
      <w:r w:rsidRPr="001A2C77">
        <w:rPr>
          <w:rFonts w:ascii="Comic Sans MS" w:hAnsi="Comic Sans MS"/>
          <w:b/>
          <w:sz w:val="20"/>
          <w:szCs w:val="20"/>
          <w:u w:val="single"/>
        </w:rPr>
        <w:t>ORDRE DU JOUR</w:t>
      </w:r>
    </w:p>
    <w:p w:rsidR="00191E8F" w:rsidRPr="001A2C77" w:rsidRDefault="00191E8F" w:rsidP="00634938">
      <w:pPr>
        <w:spacing w:after="0" w:line="240" w:lineRule="auto"/>
        <w:jc w:val="both"/>
        <w:rPr>
          <w:rFonts w:ascii="Comic Sans MS" w:hAnsi="Comic Sans MS"/>
          <w:b/>
          <w:sz w:val="20"/>
          <w:szCs w:val="20"/>
          <w:u w:val="single"/>
        </w:rPr>
      </w:pPr>
    </w:p>
    <w:p w:rsidR="00D97E5D" w:rsidRDefault="009C642B" w:rsidP="00634938">
      <w:pPr>
        <w:spacing w:after="0" w:line="240" w:lineRule="auto"/>
        <w:jc w:val="both"/>
        <w:rPr>
          <w:rFonts w:ascii="Comic Sans MS" w:hAnsi="Comic Sans MS"/>
          <w:b/>
          <w:sz w:val="20"/>
          <w:szCs w:val="20"/>
        </w:rPr>
      </w:pPr>
      <w:r w:rsidRPr="001A2C77">
        <w:rPr>
          <w:rFonts w:ascii="Comic Sans MS" w:hAnsi="Comic Sans MS"/>
          <w:b/>
          <w:sz w:val="20"/>
          <w:szCs w:val="20"/>
        </w:rPr>
        <w:t xml:space="preserve">1 </w:t>
      </w:r>
      <w:r w:rsidR="00731EE4" w:rsidRPr="001A2C77">
        <w:rPr>
          <w:rFonts w:ascii="Comic Sans MS" w:hAnsi="Comic Sans MS"/>
          <w:b/>
          <w:sz w:val="20"/>
          <w:szCs w:val="20"/>
        </w:rPr>
        <w:t>–</w:t>
      </w:r>
      <w:r w:rsidRPr="001A2C77">
        <w:rPr>
          <w:rFonts w:ascii="Comic Sans MS" w:hAnsi="Comic Sans MS"/>
          <w:b/>
          <w:sz w:val="20"/>
          <w:szCs w:val="20"/>
        </w:rPr>
        <w:t xml:space="preserve"> </w:t>
      </w:r>
      <w:r w:rsidR="00961EB5">
        <w:rPr>
          <w:rFonts w:ascii="Comic Sans MS" w:hAnsi="Comic Sans MS"/>
          <w:b/>
          <w:sz w:val="20"/>
          <w:szCs w:val="20"/>
        </w:rPr>
        <w:t xml:space="preserve"> Approbation des PV des</w:t>
      </w:r>
      <w:r w:rsidR="00A73E67">
        <w:rPr>
          <w:rFonts w:ascii="Comic Sans MS" w:hAnsi="Comic Sans MS"/>
          <w:b/>
          <w:sz w:val="20"/>
          <w:szCs w:val="20"/>
        </w:rPr>
        <w:t xml:space="preserve"> 2</w:t>
      </w:r>
      <w:r w:rsidR="006F0886" w:rsidRPr="006F0886">
        <w:rPr>
          <w:rFonts w:ascii="Comic Sans MS" w:hAnsi="Comic Sans MS"/>
          <w:b/>
          <w:sz w:val="20"/>
          <w:szCs w:val="20"/>
        </w:rPr>
        <w:t xml:space="preserve"> </w:t>
      </w:r>
      <w:r w:rsidR="006F0886">
        <w:rPr>
          <w:rFonts w:ascii="Comic Sans MS" w:hAnsi="Comic Sans MS"/>
          <w:b/>
          <w:sz w:val="20"/>
          <w:szCs w:val="20"/>
        </w:rPr>
        <w:t xml:space="preserve">et </w:t>
      </w:r>
      <w:r w:rsidR="00A73E67">
        <w:rPr>
          <w:rFonts w:ascii="Comic Sans MS" w:hAnsi="Comic Sans MS"/>
          <w:b/>
          <w:sz w:val="20"/>
          <w:szCs w:val="20"/>
        </w:rPr>
        <w:t>20</w:t>
      </w:r>
      <w:r w:rsidR="006F0886">
        <w:rPr>
          <w:rFonts w:ascii="Comic Sans MS" w:hAnsi="Comic Sans MS"/>
          <w:b/>
          <w:sz w:val="20"/>
          <w:szCs w:val="20"/>
        </w:rPr>
        <w:t xml:space="preserve"> </w:t>
      </w:r>
      <w:r w:rsidR="00A73E67">
        <w:rPr>
          <w:rFonts w:ascii="Comic Sans MS" w:hAnsi="Comic Sans MS"/>
          <w:b/>
          <w:sz w:val="20"/>
          <w:szCs w:val="20"/>
        </w:rPr>
        <w:t xml:space="preserve">décembre  </w:t>
      </w:r>
      <w:r w:rsidR="006F0886">
        <w:rPr>
          <w:rFonts w:ascii="Comic Sans MS" w:hAnsi="Comic Sans MS"/>
          <w:b/>
          <w:sz w:val="20"/>
          <w:szCs w:val="20"/>
        </w:rPr>
        <w:t>2016 </w:t>
      </w:r>
      <w:r w:rsidR="00A73E67">
        <w:rPr>
          <w:rFonts w:ascii="Comic Sans MS" w:hAnsi="Comic Sans MS"/>
          <w:b/>
          <w:sz w:val="20"/>
          <w:szCs w:val="20"/>
        </w:rPr>
        <w:t xml:space="preserve">et du 17 janvier 2017 </w:t>
      </w:r>
      <w:r w:rsidR="006F0886">
        <w:rPr>
          <w:rFonts w:ascii="Comic Sans MS" w:hAnsi="Comic Sans MS"/>
          <w:b/>
          <w:sz w:val="20"/>
          <w:szCs w:val="20"/>
        </w:rPr>
        <w:t>:</w:t>
      </w:r>
    </w:p>
    <w:p w:rsidR="00085960" w:rsidRDefault="00191E8F" w:rsidP="00634938">
      <w:pPr>
        <w:spacing w:after="0" w:line="240" w:lineRule="auto"/>
        <w:jc w:val="both"/>
        <w:rPr>
          <w:rFonts w:ascii="Comic Sans MS" w:hAnsi="Comic Sans MS"/>
          <w:sz w:val="20"/>
          <w:szCs w:val="20"/>
        </w:rPr>
      </w:pPr>
      <w:r>
        <w:rPr>
          <w:rFonts w:ascii="Comic Sans MS" w:hAnsi="Comic Sans MS"/>
          <w:sz w:val="20"/>
          <w:szCs w:val="20"/>
        </w:rPr>
        <w:t>PV approuvés.</w:t>
      </w:r>
    </w:p>
    <w:p w:rsidR="000C6E4E" w:rsidRDefault="000C6E4E" w:rsidP="00634938">
      <w:pPr>
        <w:spacing w:after="0" w:line="240" w:lineRule="auto"/>
        <w:jc w:val="both"/>
        <w:rPr>
          <w:rFonts w:ascii="Comic Sans MS" w:hAnsi="Comic Sans MS"/>
          <w:sz w:val="20"/>
          <w:szCs w:val="20"/>
        </w:rPr>
      </w:pPr>
    </w:p>
    <w:p w:rsidR="0051433F" w:rsidRPr="001A2C77" w:rsidRDefault="0051433F" w:rsidP="00634938">
      <w:pPr>
        <w:spacing w:after="0" w:line="240" w:lineRule="auto"/>
        <w:jc w:val="both"/>
        <w:rPr>
          <w:rFonts w:ascii="Comic Sans MS" w:hAnsi="Comic Sans MS"/>
          <w:sz w:val="20"/>
          <w:szCs w:val="20"/>
        </w:rPr>
      </w:pPr>
    </w:p>
    <w:p w:rsidR="00243B47" w:rsidRDefault="00EB4487" w:rsidP="00417C0C">
      <w:pPr>
        <w:spacing w:after="0" w:line="240" w:lineRule="auto"/>
        <w:jc w:val="both"/>
        <w:rPr>
          <w:rFonts w:ascii="Comic Sans MS" w:hAnsi="Comic Sans MS"/>
          <w:b/>
          <w:sz w:val="20"/>
          <w:szCs w:val="20"/>
        </w:rPr>
      </w:pPr>
      <w:r w:rsidRPr="001A2C77">
        <w:rPr>
          <w:rFonts w:ascii="Comic Sans MS" w:hAnsi="Comic Sans MS"/>
          <w:b/>
          <w:sz w:val="20"/>
          <w:szCs w:val="20"/>
        </w:rPr>
        <w:t>2 –</w:t>
      </w:r>
      <w:r w:rsidR="00417C0C">
        <w:rPr>
          <w:rFonts w:ascii="Comic Sans MS" w:hAnsi="Comic Sans MS"/>
          <w:b/>
          <w:sz w:val="20"/>
          <w:szCs w:val="20"/>
        </w:rPr>
        <w:t xml:space="preserve"> </w:t>
      </w:r>
      <w:r w:rsidR="006F0886" w:rsidRPr="006F0886">
        <w:rPr>
          <w:rFonts w:ascii="Comic Sans MS" w:hAnsi="Comic Sans MS"/>
          <w:b/>
          <w:sz w:val="20"/>
          <w:szCs w:val="20"/>
        </w:rPr>
        <w:t xml:space="preserve"> Information sur les mouvements d’emplois depuis début </w:t>
      </w:r>
      <w:r w:rsidR="00A73E67">
        <w:rPr>
          <w:rFonts w:ascii="Comic Sans MS" w:hAnsi="Comic Sans MS"/>
          <w:b/>
          <w:sz w:val="20"/>
          <w:szCs w:val="20"/>
        </w:rPr>
        <w:t>janvier 2017</w:t>
      </w:r>
      <w:r w:rsidR="006F0886" w:rsidRPr="006F0886">
        <w:rPr>
          <w:rFonts w:ascii="Comic Sans MS" w:hAnsi="Comic Sans MS"/>
          <w:b/>
          <w:sz w:val="20"/>
          <w:szCs w:val="20"/>
        </w:rPr>
        <w:t xml:space="preserve"> (sorties, entrées, mobilités temporaires…) et les parutions à venir, y compris management. Remplacement des départs à venir. Remplacement des absences temporaires</w:t>
      </w:r>
      <w:r w:rsidR="001D3AA3">
        <w:rPr>
          <w:rFonts w:ascii="Comic Sans MS" w:hAnsi="Comic Sans MS"/>
          <w:b/>
          <w:sz w:val="20"/>
          <w:szCs w:val="20"/>
        </w:rPr>
        <w:t xml:space="preserve"> </w:t>
      </w:r>
      <w:r w:rsidR="00711267">
        <w:rPr>
          <w:rFonts w:ascii="Comic Sans MS" w:hAnsi="Comic Sans MS"/>
          <w:b/>
          <w:sz w:val="20"/>
          <w:szCs w:val="20"/>
        </w:rPr>
        <w:t>:</w:t>
      </w:r>
    </w:p>
    <w:p w:rsidR="00C07531" w:rsidRDefault="00C07531" w:rsidP="00F400C7">
      <w:pPr>
        <w:spacing w:after="0" w:line="240" w:lineRule="auto"/>
        <w:jc w:val="both"/>
        <w:rPr>
          <w:rFonts w:ascii="Comic Sans MS" w:hAnsi="Comic Sans MS"/>
          <w:b/>
          <w:color w:val="FF0000"/>
          <w:sz w:val="20"/>
          <w:szCs w:val="20"/>
        </w:rPr>
      </w:pPr>
    </w:p>
    <w:p w:rsidR="004407A8" w:rsidRDefault="006A2377" w:rsidP="00A73E6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sidR="00BA4F2A">
        <w:rPr>
          <w:rFonts w:ascii="Comic Sans MS" w:hAnsi="Comic Sans MS"/>
          <w:sz w:val="20"/>
          <w:szCs w:val="20"/>
        </w:rPr>
        <w:t xml:space="preserve"> </w:t>
      </w:r>
      <w:r w:rsidR="0051433F">
        <w:rPr>
          <w:rFonts w:ascii="Comic Sans MS" w:hAnsi="Comic Sans MS"/>
          <w:sz w:val="20"/>
          <w:szCs w:val="20"/>
        </w:rPr>
        <w:t>15 missions en région, 6 mouvements d’emploi (6 formateurs), 3 embauches directes en CDI, 1 départ en mutation (</w:t>
      </w:r>
      <w:proofErr w:type="spellStart"/>
      <w:r w:rsidR="0051433F">
        <w:rPr>
          <w:rFonts w:ascii="Comic Sans MS" w:hAnsi="Comic Sans MS"/>
          <w:sz w:val="20"/>
          <w:szCs w:val="20"/>
        </w:rPr>
        <w:t>A</w:t>
      </w:r>
      <w:r w:rsidR="00352A93">
        <w:rPr>
          <w:rFonts w:ascii="Comic Sans MS" w:hAnsi="Comic Sans MS"/>
          <w:sz w:val="20"/>
          <w:szCs w:val="20"/>
        </w:rPr>
        <w:t>fpa</w:t>
      </w:r>
      <w:proofErr w:type="spellEnd"/>
      <w:r w:rsidR="00352A93">
        <w:rPr>
          <w:rFonts w:ascii="Comic Sans MS" w:hAnsi="Comic Sans MS"/>
          <w:sz w:val="20"/>
          <w:szCs w:val="20"/>
        </w:rPr>
        <w:t xml:space="preserve"> </w:t>
      </w:r>
      <w:r w:rsidR="0051433F">
        <w:rPr>
          <w:rFonts w:ascii="Comic Sans MS" w:hAnsi="Comic Sans MS"/>
          <w:sz w:val="20"/>
          <w:szCs w:val="20"/>
        </w:rPr>
        <w:t>T</w:t>
      </w:r>
      <w:r w:rsidR="00352A93">
        <w:rPr>
          <w:rFonts w:ascii="Comic Sans MS" w:hAnsi="Comic Sans MS"/>
          <w:sz w:val="20"/>
          <w:szCs w:val="20"/>
        </w:rPr>
        <w:t>ransitions</w:t>
      </w:r>
      <w:r w:rsidR="0051433F">
        <w:rPr>
          <w:rFonts w:ascii="Comic Sans MS" w:hAnsi="Comic Sans MS"/>
          <w:sz w:val="20"/>
          <w:szCs w:val="20"/>
        </w:rPr>
        <w:t>) non remplacé mais positionné dans la grande région</w:t>
      </w:r>
      <w:r w:rsidR="00352A93">
        <w:rPr>
          <w:rFonts w:ascii="Comic Sans MS" w:hAnsi="Comic Sans MS"/>
          <w:sz w:val="20"/>
          <w:szCs w:val="20"/>
        </w:rPr>
        <w:t xml:space="preserve"> (Rochefort)</w:t>
      </w:r>
      <w:r w:rsidR="0051433F">
        <w:rPr>
          <w:rFonts w:ascii="Comic Sans MS" w:hAnsi="Comic Sans MS"/>
          <w:sz w:val="20"/>
          <w:szCs w:val="20"/>
        </w:rPr>
        <w:t xml:space="preserve">, 3 mutations professionnelles ou géographiques en </w:t>
      </w:r>
      <w:r w:rsidR="00352A93">
        <w:rPr>
          <w:rFonts w:ascii="Comic Sans MS" w:hAnsi="Comic Sans MS"/>
          <w:sz w:val="20"/>
          <w:szCs w:val="20"/>
        </w:rPr>
        <w:t xml:space="preserve">interne à la </w:t>
      </w:r>
      <w:r w:rsidR="0051433F">
        <w:rPr>
          <w:rFonts w:ascii="Comic Sans MS" w:hAnsi="Comic Sans MS"/>
          <w:sz w:val="20"/>
          <w:szCs w:val="20"/>
        </w:rPr>
        <w:t>région, 1 mutation dans la région (directeur de Caudéran), 1 démission, 7 emplois en cours de recrutement dont 4 en remplacement de départs.</w:t>
      </w:r>
    </w:p>
    <w:p w:rsidR="00A73E67" w:rsidRPr="00A93646" w:rsidRDefault="00A73E67" w:rsidP="00AA2936">
      <w:pPr>
        <w:spacing w:after="0" w:line="240" w:lineRule="auto"/>
        <w:jc w:val="both"/>
        <w:rPr>
          <w:rFonts w:ascii="Comic Sans MS" w:hAnsi="Comic Sans MS"/>
          <w:caps/>
          <w:sz w:val="20"/>
          <w:szCs w:val="20"/>
        </w:rPr>
      </w:pPr>
    </w:p>
    <w:p w:rsidR="00B51D0A" w:rsidRPr="00DB0F98" w:rsidRDefault="003A2A5F" w:rsidP="00A73E67">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BA4F2A">
        <w:rPr>
          <w:rFonts w:ascii="Comic Sans MS" w:hAnsi="Comic Sans MS"/>
          <w:b/>
          <w:sz w:val="20"/>
          <w:szCs w:val="20"/>
        </w:rPr>
        <w:t xml:space="preserve"> : </w:t>
      </w:r>
      <w:r w:rsidR="00DB0F98">
        <w:rPr>
          <w:rFonts w:ascii="Comic Sans MS" w:hAnsi="Comic Sans MS"/>
          <w:sz w:val="20"/>
          <w:szCs w:val="20"/>
        </w:rPr>
        <w:t>quid des cuisiniers de Bayonne et de Caudéran ?</w:t>
      </w:r>
    </w:p>
    <w:p w:rsidR="003927A8" w:rsidRDefault="003927A8" w:rsidP="0045257A">
      <w:pPr>
        <w:spacing w:after="0" w:line="240" w:lineRule="auto"/>
        <w:jc w:val="both"/>
        <w:rPr>
          <w:rFonts w:ascii="Comic Sans MS" w:hAnsi="Comic Sans MS"/>
          <w:sz w:val="20"/>
          <w:szCs w:val="20"/>
        </w:rPr>
      </w:pPr>
    </w:p>
    <w:p w:rsidR="00DB0F98" w:rsidRDefault="00DB0F98" w:rsidP="00DB0F9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remise en place d’un processus de validation des recrutements (type OPTEX).</w:t>
      </w:r>
    </w:p>
    <w:p w:rsidR="00DB0F98" w:rsidRDefault="00DB0F98" w:rsidP="0045257A">
      <w:pPr>
        <w:spacing w:after="0" w:line="240" w:lineRule="auto"/>
        <w:jc w:val="both"/>
        <w:rPr>
          <w:rFonts w:ascii="Comic Sans MS" w:hAnsi="Comic Sans MS"/>
          <w:sz w:val="20"/>
          <w:szCs w:val="20"/>
        </w:rPr>
      </w:pPr>
      <w:r>
        <w:rPr>
          <w:rFonts w:ascii="Comic Sans MS" w:hAnsi="Comic Sans MS"/>
          <w:sz w:val="20"/>
          <w:szCs w:val="20"/>
        </w:rPr>
        <w:t xml:space="preserve">Tous les nouveaux recrutements seront </w:t>
      </w:r>
      <w:r w:rsidR="00352A93">
        <w:rPr>
          <w:rFonts w:ascii="Comic Sans MS" w:hAnsi="Comic Sans MS"/>
          <w:sz w:val="20"/>
          <w:szCs w:val="20"/>
        </w:rPr>
        <w:t xml:space="preserve">donc </w:t>
      </w:r>
      <w:r>
        <w:rPr>
          <w:rFonts w:ascii="Comic Sans MS" w:hAnsi="Comic Sans MS"/>
          <w:sz w:val="20"/>
          <w:szCs w:val="20"/>
        </w:rPr>
        <w:t xml:space="preserve">effectués dans ce processus. </w:t>
      </w:r>
    </w:p>
    <w:p w:rsidR="00DB0F98" w:rsidRDefault="00DB0F98" w:rsidP="0045257A">
      <w:pPr>
        <w:spacing w:after="0" w:line="240" w:lineRule="auto"/>
        <w:jc w:val="both"/>
        <w:rPr>
          <w:rFonts w:ascii="Comic Sans MS" w:hAnsi="Comic Sans MS"/>
          <w:sz w:val="20"/>
          <w:szCs w:val="20"/>
        </w:rPr>
      </w:pPr>
    </w:p>
    <w:p w:rsidR="00DB0F98" w:rsidRDefault="00DB0F98" w:rsidP="00DB0F98">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 </w:t>
      </w:r>
      <w:r>
        <w:rPr>
          <w:rFonts w:ascii="Comic Sans MS" w:hAnsi="Comic Sans MS"/>
          <w:sz w:val="20"/>
          <w:szCs w:val="20"/>
        </w:rPr>
        <w:t>: ...afin de les aligner sur la volonté</w:t>
      </w:r>
      <w:r w:rsidRPr="00DB0F98">
        <w:rPr>
          <w:rFonts w:ascii="Comic Sans MS" w:hAnsi="Comic Sans MS"/>
          <w:sz w:val="20"/>
          <w:szCs w:val="20"/>
        </w:rPr>
        <w:t xml:space="preserve"> </w:t>
      </w:r>
      <w:r>
        <w:rPr>
          <w:rFonts w:ascii="Comic Sans MS" w:hAnsi="Comic Sans MS"/>
          <w:sz w:val="20"/>
          <w:szCs w:val="20"/>
        </w:rPr>
        <w:t>de l’Etat, traduite dans l’ordonnance,</w:t>
      </w:r>
      <w:r w:rsidRPr="00DB0F98">
        <w:rPr>
          <w:rFonts w:ascii="Comic Sans MS" w:hAnsi="Comic Sans MS"/>
          <w:sz w:val="20"/>
          <w:szCs w:val="20"/>
        </w:rPr>
        <w:t xml:space="preserve"> </w:t>
      </w:r>
      <w:r>
        <w:rPr>
          <w:rFonts w:ascii="Comic Sans MS" w:hAnsi="Comic Sans MS"/>
          <w:sz w:val="20"/>
          <w:szCs w:val="20"/>
        </w:rPr>
        <w:t>de donner la responsabilité du recrutement</w:t>
      </w:r>
      <w:r w:rsidRPr="00DB0F98">
        <w:rPr>
          <w:rFonts w:ascii="Comic Sans MS" w:hAnsi="Comic Sans MS"/>
          <w:sz w:val="20"/>
          <w:szCs w:val="20"/>
        </w:rPr>
        <w:t xml:space="preserve"> </w:t>
      </w:r>
      <w:r>
        <w:rPr>
          <w:rFonts w:ascii="Comic Sans MS" w:hAnsi="Comic Sans MS"/>
          <w:sz w:val="20"/>
          <w:szCs w:val="20"/>
        </w:rPr>
        <w:t>au Conseil d’Administration</w:t>
      </w:r>
      <w:r w:rsidRPr="00DB0F98">
        <w:rPr>
          <w:rFonts w:ascii="Comic Sans MS" w:hAnsi="Comic Sans MS"/>
          <w:sz w:val="20"/>
          <w:szCs w:val="20"/>
        </w:rPr>
        <w:t xml:space="preserve"> </w:t>
      </w:r>
      <w:r>
        <w:rPr>
          <w:rFonts w:ascii="Comic Sans MS" w:hAnsi="Comic Sans MS"/>
          <w:sz w:val="20"/>
          <w:szCs w:val="20"/>
        </w:rPr>
        <w:t>en</w:t>
      </w:r>
      <w:r w:rsidRPr="00DB0F98">
        <w:rPr>
          <w:rFonts w:ascii="Comic Sans MS" w:hAnsi="Comic Sans MS"/>
          <w:sz w:val="20"/>
          <w:szCs w:val="20"/>
        </w:rPr>
        <w:t xml:space="preserve"> </w:t>
      </w:r>
      <w:r>
        <w:rPr>
          <w:rFonts w:ascii="Comic Sans MS" w:hAnsi="Comic Sans MS"/>
          <w:sz w:val="20"/>
          <w:szCs w:val="20"/>
        </w:rPr>
        <w:t>fonction</w:t>
      </w:r>
      <w:r w:rsidRPr="00DB0F98">
        <w:rPr>
          <w:rFonts w:ascii="Comic Sans MS" w:hAnsi="Comic Sans MS"/>
          <w:sz w:val="20"/>
          <w:szCs w:val="20"/>
        </w:rPr>
        <w:t xml:space="preserve"> </w:t>
      </w:r>
      <w:r>
        <w:rPr>
          <w:rFonts w:ascii="Comic Sans MS" w:hAnsi="Comic Sans MS"/>
          <w:sz w:val="20"/>
          <w:szCs w:val="20"/>
        </w:rPr>
        <w:t>des</w:t>
      </w:r>
      <w:r w:rsidRPr="00DB0F98">
        <w:rPr>
          <w:rFonts w:ascii="Comic Sans MS" w:hAnsi="Comic Sans MS"/>
          <w:sz w:val="20"/>
          <w:szCs w:val="20"/>
        </w:rPr>
        <w:t xml:space="preserve"> </w:t>
      </w:r>
      <w:r>
        <w:rPr>
          <w:rFonts w:ascii="Comic Sans MS" w:hAnsi="Comic Sans MS"/>
          <w:sz w:val="20"/>
          <w:szCs w:val="20"/>
        </w:rPr>
        <w:t xml:space="preserve">résultats ! </w:t>
      </w:r>
    </w:p>
    <w:p w:rsidR="00DB0F98" w:rsidRDefault="00DB0F98" w:rsidP="0045257A">
      <w:pPr>
        <w:spacing w:after="0" w:line="240" w:lineRule="auto"/>
        <w:jc w:val="both"/>
        <w:rPr>
          <w:rFonts w:ascii="Comic Sans MS" w:hAnsi="Comic Sans MS"/>
          <w:sz w:val="20"/>
          <w:szCs w:val="20"/>
        </w:rPr>
      </w:pPr>
    </w:p>
    <w:p w:rsidR="007D5E73" w:rsidRDefault="007D5E73" w:rsidP="007D5E73">
      <w:pPr>
        <w:spacing w:after="0" w:line="240" w:lineRule="auto"/>
        <w:jc w:val="both"/>
        <w:rPr>
          <w:rFonts w:ascii="Comic Sans MS" w:hAnsi="Comic Sans MS"/>
          <w:sz w:val="20"/>
          <w:szCs w:val="20"/>
        </w:rPr>
      </w:pPr>
      <w:r w:rsidRPr="00260B9F">
        <w:rPr>
          <w:rFonts w:ascii="Comic Sans MS" w:hAnsi="Comic Sans MS"/>
          <w:b/>
          <w:sz w:val="20"/>
          <w:szCs w:val="20"/>
        </w:rPr>
        <w:t>La direction</w:t>
      </w:r>
      <w:r>
        <w:rPr>
          <w:rFonts w:ascii="Comic Sans MS" w:hAnsi="Comic Sans MS"/>
          <w:sz w:val="20"/>
          <w:szCs w:val="20"/>
        </w:rPr>
        <w:t> s’appuie sur les compétences pédagogiques des managers de formation pour établir les évolutions des formateurs vers les évolutions en formateur-expert et formateur-conseil.</w:t>
      </w:r>
    </w:p>
    <w:p w:rsidR="007D5E73" w:rsidRDefault="007D5E73" w:rsidP="0045257A">
      <w:pPr>
        <w:spacing w:after="0" w:line="240" w:lineRule="auto"/>
        <w:jc w:val="both"/>
        <w:rPr>
          <w:rFonts w:ascii="Comic Sans MS" w:hAnsi="Comic Sans MS"/>
          <w:sz w:val="20"/>
          <w:szCs w:val="20"/>
        </w:rPr>
      </w:pPr>
    </w:p>
    <w:p w:rsidR="007D5E73" w:rsidRDefault="00352A93" w:rsidP="00352A9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 </w:t>
      </w:r>
      <w:r>
        <w:rPr>
          <w:rFonts w:ascii="Comic Sans MS" w:hAnsi="Comic Sans MS"/>
          <w:sz w:val="20"/>
          <w:szCs w:val="20"/>
        </w:rPr>
        <w:t>: Comment le manager peut-il préjuger des compétences du formateur</w:t>
      </w:r>
      <w:r w:rsidR="007D5E73">
        <w:rPr>
          <w:rFonts w:ascii="Comic Sans MS" w:hAnsi="Comic Sans MS"/>
          <w:sz w:val="20"/>
          <w:szCs w:val="20"/>
        </w:rPr>
        <w:t>...</w:t>
      </w:r>
      <w:r>
        <w:rPr>
          <w:rFonts w:ascii="Comic Sans MS" w:hAnsi="Comic Sans MS"/>
          <w:sz w:val="20"/>
          <w:szCs w:val="20"/>
        </w:rPr>
        <w:t> ? Qu’en est-il des demandes de</w:t>
      </w:r>
      <w:r w:rsidR="007D5E73">
        <w:rPr>
          <w:rFonts w:ascii="Comic Sans MS" w:hAnsi="Comic Sans MS"/>
          <w:sz w:val="20"/>
          <w:szCs w:val="20"/>
        </w:rPr>
        <w:t xml:space="preserve"> </w:t>
      </w:r>
      <w:r>
        <w:rPr>
          <w:rFonts w:ascii="Comic Sans MS" w:hAnsi="Comic Sans MS"/>
          <w:sz w:val="20"/>
          <w:szCs w:val="20"/>
        </w:rPr>
        <w:t xml:space="preserve"> formations </w:t>
      </w:r>
      <w:r w:rsidR="007D5E73">
        <w:rPr>
          <w:rFonts w:ascii="Comic Sans MS" w:hAnsi="Comic Sans MS"/>
          <w:sz w:val="20"/>
          <w:szCs w:val="20"/>
        </w:rPr>
        <w:t xml:space="preserve">et perfectionnements formulées par les formateurs eux-mêmes </w:t>
      </w:r>
      <w:r>
        <w:rPr>
          <w:rFonts w:ascii="Comic Sans MS" w:hAnsi="Comic Sans MS"/>
          <w:sz w:val="20"/>
          <w:szCs w:val="20"/>
        </w:rPr>
        <w:t xml:space="preserve">? </w:t>
      </w:r>
    </w:p>
    <w:p w:rsidR="00352A93" w:rsidRDefault="00352A93" w:rsidP="00352A9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 xml:space="preserve">Comment interpréter les jugements, parfois contestables, des stagiaires </w:t>
      </w:r>
      <w:r w:rsidR="007D5E73">
        <w:rPr>
          <w:rFonts w:ascii="Comic Sans MS" w:hAnsi="Comic Sans MS"/>
          <w:sz w:val="20"/>
          <w:szCs w:val="20"/>
        </w:rPr>
        <w:t xml:space="preserve">(surtout ceux en difficulté) </w:t>
      </w:r>
      <w:r>
        <w:rPr>
          <w:rFonts w:ascii="Comic Sans MS" w:hAnsi="Comic Sans MS"/>
          <w:sz w:val="20"/>
          <w:szCs w:val="20"/>
        </w:rPr>
        <w:t xml:space="preserve">sur </w:t>
      </w:r>
      <w:r w:rsidR="007D5E73">
        <w:rPr>
          <w:rFonts w:ascii="Comic Sans MS" w:hAnsi="Comic Sans MS"/>
          <w:sz w:val="20"/>
          <w:szCs w:val="20"/>
        </w:rPr>
        <w:t xml:space="preserve">le formateur au travers des </w:t>
      </w:r>
      <w:r>
        <w:rPr>
          <w:rFonts w:ascii="Comic Sans MS" w:hAnsi="Comic Sans MS"/>
          <w:sz w:val="20"/>
          <w:szCs w:val="20"/>
        </w:rPr>
        <w:t>enquête</w:t>
      </w:r>
      <w:r w:rsidR="007D5E73">
        <w:rPr>
          <w:rFonts w:ascii="Comic Sans MS" w:hAnsi="Comic Sans MS"/>
          <w:sz w:val="20"/>
          <w:szCs w:val="20"/>
        </w:rPr>
        <w:t>s</w:t>
      </w:r>
      <w:r>
        <w:rPr>
          <w:rFonts w:ascii="Comic Sans MS" w:hAnsi="Comic Sans MS"/>
          <w:sz w:val="20"/>
          <w:szCs w:val="20"/>
        </w:rPr>
        <w:t xml:space="preserve"> de sat</w:t>
      </w:r>
      <w:r w:rsidR="007D5E73">
        <w:rPr>
          <w:rFonts w:ascii="Comic Sans MS" w:hAnsi="Comic Sans MS"/>
          <w:sz w:val="20"/>
          <w:szCs w:val="20"/>
        </w:rPr>
        <w:t xml:space="preserve">isfaction </w:t>
      </w:r>
      <w:r>
        <w:rPr>
          <w:rFonts w:ascii="Comic Sans MS" w:hAnsi="Comic Sans MS"/>
          <w:sz w:val="20"/>
          <w:szCs w:val="20"/>
        </w:rPr>
        <w:t>?</w:t>
      </w:r>
    </w:p>
    <w:p w:rsidR="00352A93" w:rsidRDefault="00352A93" w:rsidP="0045257A">
      <w:pPr>
        <w:spacing w:after="0" w:line="240" w:lineRule="auto"/>
        <w:jc w:val="both"/>
        <w:rPr>
          <w:rFonts w:ascii="Comic Sans MS" w:hAnsi="Comic Sans MS"/>
          <w:sz w:val="20"/>
          <w:szCs w:val="20"/>
        </w:rPr>
      </w:pPr>
    </w:p>
    <w:p w:rsidR="00D46C6C" w:rsidRDefault="00D46C6C" w:rsidP="0045257A">
      <w:pPr>
        <w:spacing w:after="0" w:line="240" w:lineRule="auto"/>
        <w:jc w:val="both"/>
        <w:rPr>
          <w:rFonts w:ascii="Comic Sans MS" w:hAnsi="Comic Sans MS"/>
          <w:sz w:val="20"/>
          <w:szCs w:val="20"/>
        </w:rPr>
      </w:pPr>
    </w:p>
    <w:p w:rsidR="00D46C6C" w:rsidRDefault="00D46C6C" w:rsidP="0045257A">
      <w:pPr>
        <w:spacing w:after="0" w:line="240" w:lineRule="auto"/>
        <w:jc w:val="both"/>
        <w:rPr>
          <w:rFonts w:ascii="Comic Sans MS" w:hAnsi="Comic Sans MS"/>
          <w:sz w:val="20"/>
          <w:szCs w:val="20"/>
        </w:rPr>
      </w:pPr>
    </w:p>
    <w:p w:rsidR="00C245F6" w:rsidRDefault="00C245F6" w:rsidP="0045257A">
      <w:pPr>
        <w:spacing w:after="0" w:line="240" w:lineRule="auto"/>
        <w:jc w:val="both"/>
        <w:rPr>
          <w:rFonts w:ascii="Comic Sans MS" w:hAnsi="Comic Sans MS"/>
          <w:b/>
          <w:sz w:val="20"/>
          <w:szCs w:val="20"/>
          <w:u w:val="single"/>
        </w:rPr>
      </w:pPr>
    </w:p>
    <w:p w:rsidR="00C245F6" w:rsidRDefault="00C245F6" w:rsidP="0045257A">
      <w:pPr>
        <w:spacing w:after="0" w:line="240" w:lineRule="auto"/>
        <w:jc w:val="both"/>
        <w:rPr>
          <w:rFonts w:ascii="Comic Sans MS" w:hAnsi="Comic Sans MS"/>
          <w:b/>
          <w:sz w:val="20"/>
          <w:szCs w:val="20"/>
        </w:rPr>
      </w:pPr>
      <w:r w:rsidRPr="00C245F6">
        <w:rPr>
          <w:rFonts w:ascii="Comic Sans MS" w:hAnsi="Comic Sans MS"/>
          <w:b/>
          <w:sz w:val="20"/>
          <w:szCs w:val="20"/>
        </w:rPr>
        <w:lastRenderedPageBreak/>
        <w:t>3</w:t>
      </w:r>
      <w:r>
        <w:rPr>
          <w:rFonts w:ascii="Comic Sans MS" w:hAnsi="Comic Sans MS"/>
          <w:b/>
          <w:sz w:val="20"/>
          <w:szCs w:val="20"/>
        </w:rPr>
        <w:t xml:space="preserve"> – </w:t>
      </w:r>
      <w:r w:rsidR="006F0886" w:rsidRPr="006F0886">
        <w:rPr>
          <w:rFonts w:ascii="Comic Sans MS" w:hAnsi="Comic Sans MS"/>
          <w:b/>
          <w:sz w:val="20"/>
          <w:szCs w:val="20"/>
        </w:rPr>
        <w:t xml:space="preserve">Point sur le </w:t>
      </w:r>
      <w:r w:rsidR="00B576A1">
        <w:rPr>
          <w:rFonts w:ascii="Comic Sans MS" w:hAnsi="Comic Sans MS"/>
          <w:b/>
          <w:sz w:val="20"/>
          <w:szCs w:val="20"/>
        </w:rPr>
        <w:t>calcul des IC</w:t>
      </w:r>
      <w:r w:rsidR="00A73E67">
        <w:rPr>
          <w:rFonts w:ascii="Comic Sans MS" w:hAnsi="Comic Sans MS"/>
          <w:b/>
          <w:sz w:val="20"/>
          <w:szCs w:val="20"/>
        </w:rPr>
        <w:t>P par centre</w:t>
      </w:r>
      <w:r w:rsidR="00B576A1">
        <w:rPr>
          <w:rFonts w:ascii="Comic Sans MS" w:hAnsi="Comic Sans MS"/>
          <w:b/>
          <w:sz w:val="20"/>
          <w:szCs w:val="20"/>
        </w:rPr>
        <w:t>,</w:t>
      </w:r>
    </w:p>
    <w:p w:rsidR="00931B4C" w:rsidRDefault="00B576A1" w:rsidP="00C245F6">
      <w:pPr>
        <w:spacing w:after="0" w:line="240" w:lineRule="auto"/>
        <w:jc w:val="both"/>
        <w:rPr>
          <w:rFonts w:ascii="Comic Sans MS" w:hAnsi="Comic Sans MS"/>
          <w:b/>
          <w:sz w:val="20"/>
          <w:szCs w:val="20"/>
        </w:rPr>
      </w:pPr>
      <w:proofErr w:type="gramStart"/>
      <w:r>
        <w:rPr>
          <w:rFonts w:ascii="Comic Sans MS" w:hAnsi="Comic Sans MS"/>
          <w:b/>
          <w:sz w:val="20"/>
          <w:szCs w:val="20"/>
        </w:rPr>
        <w:t>p</w:t>
      </w:r>
      <w:r w:rsidR="00A73E67">
        <w:rPr>
          <w:rFonts w:ascii="Comic Sans MS" w:hAnsi="Comic Sans MS"/>
          <w:b/>
          <w:sz w:val="20"/>
          <w:szCs w:val="20"/>
        </w:rPr>
        <w:t>ériodes</w:t>
      </w:r>
      <w:proofErr w:type="gramEnd"/>
      <w:r w:rsidR="00A73E67">
        <w:rPr>
          <w:rFonts w:ascii="Comic Sans MS" w:hAnsi="Comic Sans MS"/>
          <w:b/>
          <w:sz w:val="20"/>
          <w:szCs w:val="20"/>
        </w:rPr>
        <w:t xml:space="preserve"> concernées et informations sur le calcul :</w:t>
      </w:r>
    </w:p>
    <w:p w:rsidR="00A73E67" w:rsidRDefault="00A73E67" w:rsidP="00C245F6">
      <w:pPr>
        <w:spacing w:after="0" w:line="240" w:lineRule="auto"/>
        <w:jc w:val="both"/>
        <w:rPr>
          <w:rFonts w:ascii="Comic Sans MS" w:hAnsi="Comic Sans MS"/>
          <w:b/>
          <w:sz w:val="20"/>
          <w:szCs w:val="20"/>
        </w:rPr>
      </w:pPr>
    </w:p>
    <w:p w:rsidR="0038557D" w:rsidRDefault="00C245F6" w:rsidP="00A73E6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w:t>
      </w:r>
      <w:r w:rsidR="00B576A1">
        <w:rPr>
          <w:rFonts w:ascii="Comic Sans MS" w:hAnsi="Comic Sans MS"/>
          <w:sz w:val="20"/>
          <w:szCs w:val="20"/>
        </w:rPr>
        <w:t>périodes payées 2014/2015 et 2015/2016.</w:t>
      </w:r>
    </w:p>
    <w:p w:rsidR="00B576A1" w:rsidRDefault="00B576A1" w:rsidP="00A73E67">
      <w:pPr>
        <w:spacing w:after="0" w:line="240" w:lineRule="auto"/>
        <w:jc w:val="both"/>
        <w:rPr>
          <w:rFonts w:ascii="Comic Sans MS" w:hAnsi="Comic Sans MS"/>
          <w:sz w:val="20"/>
          <w:szCs w:val="20"/>
        </w:rPr>
      </w:pPr>
      <w:r>
        <w:rPr>
          <w:rFonts w:ascii="Comic Sans MS" w:hAnsi="Comic Sans MS"/>
          <w:sz w:val="20"/>
          <w:szCs w:val="20"/>
        </w:rPr>
        <w:t>Le cumul est en volume et en valeur sur les 2 années.</w:t>
      </w:r>
    </w:p>
    <w:p w:rsidR="00B576A1" w:rsidRDefault="00B576A1" w:rsidP="00A73E67">
      <w:pPr>
        <w:spacing w:after="0" w:line="240" w:lineRule="auto"/>
        <w:jc w:val="both"/>
        <w:rPr>
          <w:rFonts w:ascii="Comic Sans MS" w:hAnsi="Comic Sans MS"/>
          <w:sz w:val="20"/>
          <w:szCs w:val="20"/>
        </w:rPr>
      </w:pPr>
      <w:r>
        <w:rPr>
          <w:rFonts w:ascii="Comic Sans MS" w:hAnsi="Comic Sans MS"/>
          <w:sz w:val="20"/>
          <w:szCs w:val="20"/>
        </w:rPr>
        <w:t>2 lignes apparaissent sur le bulletin de paye de fin janvier. Nous allons vous envoyer la note explicative provenant de la DRH.</w:t>
      </w:r>
    </w:p>
    <w:p w:rsidR="00C245F6" w:rsidRPr="00A93646" w:rsidRDefault="00C245F6" w:rsidP="00C245F6">
      <w:pPr>
        <w:spacing w:after="0" w:line="240" w:lineRule="auto"/>
        <w:jc w:val="both"/>
        <w:rPr>
          <w:rFonts w:ascii="Comic Sans MS" w:hAnsi="Comic Sans MS"/>
          <w:caps/>
          <w:sz w:val="20"/>
          <w:szCs w:val="20"/>
        </w:rPr>
      </w:pPr>
    </w:p>
    <w:p w:rsidR="00B20038" w:rsidRDefault="00C2336C" w:rsidP="00A73E67">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CA700C">
        <w:rPr>
          <w:rFonts w:ascii="Comic Sans MS" w:hAnsi="Comic Sans MS"/>
          <w:b/>
          <w:sz w:val="20"/>
          <w:szCs w:val="20"/>
        </w:rPr>
        <w:t> </w:t>
      </w:r>
      <w:r w:rsidR="00CA700C">
        <w:rPr>
          <w:rFonts w:ascii="Comic Sans MS" w:hAnsi="Comic Sans MS"/>
          <w:sz w:val="20"/>
          <w:szCs w:val="20"/>
        </w:rPr>
        <w:t xml:space="preserve">: </w:t>
      </w:r>
      <w:r w:rsidR="00B576A1">
        <w:rPr>
          <w:rFonts w:ascii="Comic Sans MS" w:hAnsi="Comic Sans MS"/>
          <w:sz w:val="20"/>
          <w:szCs w:val="20"/>
        </w:rPr>
        <w:t>le mode de calcul reste toutefois très complexe, voire nébuleux !</w:t>
      </w:r>
      <w:r w:rsidR="00B20038">
        <w:rPr>
          <w:rFonts w:ascii="Comic Sans MS" w:hAnsi="Comic Sans MS"/>
          <w:sz w:val="20"/>
          <w:szCs w:val="20"/>
        </w:rPr>
        <w:t xml:space="preserve"> </w:t>
      </w:r>
    </w:p>
    <w:p w:rsidR="00A73E67" w:rsidRDefault="00B20038" w:rsidP="00A73E67">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Merci pour la note !</w:t>
      </w:r>
    </w:p>
    <w:p w:rsidR="00C2336C" w:rsidRDefault="00C2336C" w:rsidP="00322397">
      <w:pPr>
        <w:spacing w:after="0" w:line="240" w:lineRule="auto"/>
        <w:jc w:val="both"/>
        <w:rPr>
          <w:rFonts w:ascii="Comic Sans MS" w:hAnsi="Comic Sans MS"/>
          <w:b/>
          <w:sz w:val="20"/>
          <w:szCs w:val="20"/>
        </w:rPr>
      </w:pPr>
    </w:p>
    <w:p w:rsidR="00C2336C" w:rsidRDefault="00C2336C" w:rsidP="00322397">
      <w:pPr>
        <w:spacing w:after="0" w:line="240" w:lineRule="auto"/>
        <w:jc w:val="both"/>
        <w:rPr>
          <w:rFonts w:ascii="Comic Sans MS" w:hAnsi="Comic Sans MS"/>
          <w:b/>
          <w:sz w:val="20"/>
          <w:szCs w:val="20"/>
        </w:rPr>
      </w:pPr>
    </w:p>
    <w:p w:rsidR="00322397" w:rsidRDefault="001979E0" w:rsidP="006A2377">
      <w:pPr>
        <w:spacing w:after="0" w:line="240" w:lineRule="auto"/>
        <w:jc w:val="both"/>
        <w:rPr>
          <w:rFonts w:ascii="Comic Sans MS" w:hAnsi="Comic Sans MS"/>
          <w:b/>
          <w:sz w:val="20"/>
          <w:szCs w:val="20"/>
        </w:rPr>
      </w:pPr>
      <w:r w:rsidRPr="001A2C77">
        <w:rPr>
          <w:rFonts w:ascii="Comic Sans MS" w:hAnsi="Comic Sans MS"/>
          <w:b/>
          <w:sz w:val="20"/>
          <w:szCs w:val="20"/>
        </w:rPr>
        <w:t>4</w:t>
      </w:r>
      <w:r w:rsidR="00AB1444" w:rsidRPr="001A2C77">
        <w:rPr>
          <w:rFonts w:ascii="Comic Sans MS" w:hAnsi="Comic Sans MS"/>
          <w:b/>
          <w:sz w:val="20"/>
          <w:szCs w:val="20"/>
        </w:rPr>
        <w:t xml:space="preserve"> </w:t>
      </w:r>
      <w:r w:rsidR="00731EE4" w:rsidRPr="001A2C77">
        <w:rPr>
          <w:rFonts w:ascii="Comic Sans MS" w:hAnsi="Comic Sans MS"/>
          <w:b/>
          <w:sz w:val="20"/>
          <w:szCs w:val="20"/>
        </w:rPr>
        <w:t>–</w:t>
      </w:r>
      <w:r w:rsidR="00604024" w:rsidRPr="001A2C77">
        <w:rPr>
          <w:rFonts w:ascii="Comic Sans MS" w:hAnsi="Comic Sans MS"/>
          <w:b/>
          <w:sz w:val="20"/>
          <w:szCs w:val="20"/>
        </w:rPr>
        <w:t xml:space="preserve"> </w:t>
      </w:r>
      <w:r w:rsidR="00A73E67">
        <w:rPr>
          <w:rFonts w:ascii="Comic Sans MS" w:hAnsi="Comic Sans MS"/>
          <w:b/>
          <w:sz w:val="20"/>
          <w:szCs w:val="20"/>
        </w:rPr>
        <w:t xml:space="preserve">Point sur les résultats d’activité et économique 2016, avec informations sur le CFA et AFPA Transitions </w:t>
      </w:r>
      <w:r w:rsidR="006A2377">
        <w:rPr>
          <w:rFonts w:ascii="Comic Sans MS" w:hAnsi="Comic Sans MS"/>
          <w:b/>
          <w:sz w:val="20"/>
          <w:szCs w:val="20"/>
        </w:rPr>
        <w:t>:</w:t>
      </w:r>
    </w:p>
    <w:p w:rsidR="003224FD" w:rsidRDefault="00191E8F" w:rsidP="00322397">
      <w:pPr>
        <w:spacing w:after="0" w:line="240" w:lineRule="auto"/>
        <w:jc w:val="both"/>
        <w:rPr>
          <w:rFonts w:ascii="Comic Sans MS" w:hAnsi="Comic Sans MS"/>
          <w:b/>
          <w:color w:val="FF0000"/>
          <w:sz w:val="20"/>
          <w:szCs w:val="20"/>
        </w:rPr>
      </w:pPr>
      <w:r>
        <w:rPr>
          <w:rFonts w:ascii="Comic Sans MS" w:hAnsi="Comic Sans MS"/>
          <w:b/>
          <w:color w:val="FF0000"/>
          <w:sz w:val="20"/>
          <w:szCs w:val="20"/>
        </w:rPr>
        <w:t>Point</w:t>
      </w:r>
      <w:r w:rsidR="00904082">
        <w:rPr>
          <w:rFonts w:ascii="Comic Sans MS" w:hAnsi="Comic Sans MS"/>
          <w:b/>
          <w:color w:val="FF0000"/>
          <w:sz w:val="20"/>
          <w:szCs w:val="20"/>
        </w:rPr>
        <w:t xml:space="preserve"> fait</w:t>
      </w:r>
      <w:r>
        <w:rPr>
          <w:rFonts w:ascii="Comic Sans MS" w:hAnsi="Comic Sans MS"/>
          <w:b/>
          <w:color w:val="FF0000"/>
          <w:sz w:val="20"/>
          <w:szCs w:val="20"/>
        </w:rPr>
        <w:t xml:space="preserve"> par Christophe HOURQUEBIE</w:t>
      </w:r>
      <w:r w:rsidR="00904082">
        <w:rPr>
          <w:rFonts w:ascii="Comic Sans MS" w:hAnsi="Comic Sans MS"/>
          <w:b/>
          <w:color w:val="FF0000"/>
          <w:sz w:val="20"/>
          <w:szCs w:val="20"/>
        </w:rPr>
        <w:t>, contrôleur de gestion Nouvelle Aquitaine.</w:t>
      </w:r>
    </w:p>
    <w:p w:rsidR="00353C66" w:rsidRDefault="00353C66" w:rsidP="00322397">
      <w:pPr>
        <w:spacing w:after="0" w:line="240" w:lineRule="auto"/>
        <w:jc w:val="both"/>
        <w:rPr>
          <w:rFonts w:ascii="Comic Sans MS" w:hAnsi="Comic Sans MS"/>
          <w:b/>
          <w:color w:val="FF0000"/>
          <w:sz w:val="20"/>
          <w:szCs w:val="20"/>
        </w:rPr>
      </w:pPr>
    </w:p>
    <w:p w:rsidR="006A2377" w:rsidRDefault="006A2377" w:rsidP="006A237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w:t>
      </w:r>
      <w:r w:rsidR="00191E8F">
        <w:rPr>
          <w:rFonts w:ascii="Comic Sans MS" w:hAnsi="Comic Sans MS"/>
          <w:sz w:val="20"/>
          <w:szCs w:val="20"/>
        </w:rPr>
        <w:t xml:space="preserve">manquent </w:t>
      </w:r>
      <w:r w:rsidR="00027CBC">
        <w:rPr>
          <w:rFonts w:ascii="Comic Sans MS" w:hAnsi="Comic Sans MS"/>
          <w:sz w:val="20"/>
          <w:szCs w:val="20"/>
        </w:rPr>
        <w:t xml:space="preserve">encore aux résultats communiqués à ce jour </w:t>
      </w:r>
      <w:r w:rsidR="00191E8F">
        <w:rPr>
          <w:rFonts w:ascii="Comic Sans MS" w:hAnsi="Comic Sans MS"/>
          <w:sz w:val="20"/>
          <w:szCs w:val="20"/>
        </w:rPr>
        <w:t>les frais de structure nationaux.</w:t>
      </w:r>
    </w:p>
    <w:p w:rsidR="0070280B" w:rsidRDefault="00191E8F" w:rsidP="006A2377">
      <w:pPr>
        <w:spacing w:after="0" w:line="240" w:lineRule="auto"/>
        <w:jc w:val="both"/>
        <w:rPr>
          <w:rFonts w:ascii="Comic Sans MS" w:hAnsi="Comic Sans MS"/>
          <w:sz w:val="20"/>
          <w:szCs w:val="20"/>
        </w:rPr>
      </w:pPr>
      <w:r>
        <w:rPr>
          <w:rFonts w:ascii="Comic Sans MS" w:hAnsi="Comic Sans MS"/>
          <w:sz w:val="20"/>
          <w:szCs w:val="20"/>
        </w:rPr>
        <w:t xml:space="preserve">Ecart de </w:t>
      </w:r>
      <w:r w:rsidR="00027CBC">
        <w:rPr>
          <w:rFonts w:ascii="Comic Sans MS" w:hAnsi="Comic Sans MS"/>
          <w:sz w:val="20"/>
          <w:szCs w:val="20"/>
        </w:rPr>
        <w:t xml:space="preserve">moins </w:t>
      </w:r>
      <w:r>
        <w:rPr>
          <w:rFonts w:ascii="Comic Sans MS" w:hAnsi="Comic Sans MS"/>
          <w:sz w:val="20"/>
          <w:szCs w:val="20"/>
        </w:rPr>
        <w:t>2</w:t>
      </w:r>
      <w:r w:rsidR="0070280B">
        <w:rPr>
          <w:rFonts w:ascii="Comic Sans MS" w:hAnsi="Comic Sans MS"/>
          <w:sz w:val="20"/>
          <w:szCs w:val="20"/>
        </w:rPr>
        <w:t xml:space="preserve"> </w:t>
      </w:r>
      <w:r>
        <w:rPr>
          <w:rFonts w:ascii="Comic Sans MS" w:hAnsi="Comic Sans MS"/>
          <w:sz w:val="20"/>
          <w:szCs w:val="20"/>
        </w:rPr>
        <w:t>M€</w:t>
      </w:r>
      <w:r w:rsidR="00904082">
        <w:rPr>
          <w:rFonts w:ascii="Comic Sans MS" w:hAnsi="Comic Sans MS"/>
          <w:sz w:val="20"/>
          <w:szCs w:val="20"/>
        </w:rPr>
        <w:t>, pour la petite région Aquitaine</w:t>
      </w:r>
      <w:r>
        <w:rPr>
          <w:rFonts w:ascii="Comic Sans MS" w:hAnsi="Comic Sans MS"/>
          <w:sz w:val="20"/>
          <w:szCs w:val="20"/>
        </w:rPr>
        <w:t xml:space="preserve"> par rapport à 2015.</w:t>
      </w:r>
      <w:r w:rsidR="00904082">
        <w:rPr>
          <w:rFonts w:ascii="Comic Sans MS" w:hAnsi="Comic Sans MS"/>
          <w:sz w:val="20"/>
          <w:szCs w:val="20"/>
        </w:rPr>
        <w:t>..</w:t>
      </w:r>
      <w:r w:rsidR="0070280B">
        <w:rPr>
          <w:rFonts w:ascii="Comic Sans MS" w:hAnsi="Comic Sans MS"/>
          <w:sz w:val="20"/>
          <w:szCs w:val="20"/>
        </w:rPr>
        <w:t xml:space="preserve"> Perte de 3,4 M€ par rapport au prévisionnel.</w:t>
      </w:r>
      <w:r w:rsidR="00027CBC">
        <w:rPr>
          <w:rFonts w:ascii="Comic Sans MS" w:hAnsi="Comic Sans MS"/>
          <w:sz w:val="20"/>
          <w:szCs w:val="20"/>
        </w:rPr>
        <w:t>..</w:t>
      </w:r>
    </w:p>
    <w:p w:rsidR="00904082" w:rsidRDefault="00027CBC" w:rsidP="006A2377">
      <w:pPr>
        <w:spacing w:after="0" w:line="240" w:lineRule="auto"/>
        <w:jc w:val="both"/>
        <w:rPr>
          <w:rFonts w:ascii="Comic Sans MS" w:hAnsi="Comic Sans MS"/>
          <w:sz w:val="20"/>
          <w:szCs w:val="20"/>
        </w:rPr>
      </w:pPr>
      <w:r>
        <w:rPr>
          <w:rFonts w:ascii="Comic Sans MS" w:hAnsi="Comic Sans MS"/>
          <w:sz w:val="20"/>
          <w:szCs w:val="20"/>
        </w:rPr>
        <w:t>Ecart</w:t>
      </w:r>
      <w:r w:rsidR="00904082">
        <w:rPr>
          <w:rFonts w:ascii="Comic Sans MS" w:hAnsi="Comic Sans MS"/>
          <w:sz w:val="20"/>
          <w:szCs w:val="20"/>
        </w:rPr>
        <w:t xml:space="preserve"> de moins </w:t>
      </w:r>
      <w:r>
        <w:rPr>
          <w:rFonts w:ascii="Comic Sans MS" w:hAnsi="Comic Sans MS"/>
          <w:sz w:val="20"/>
          <w:szCs w:val="20"/>
        </w:rPr>
        <w:t xml:space="preserve">5 M€ </w:t>
      </w:r>
      <w:r w:rsidR="0070280B">
        <w:rPr>
          <w:rFonts w:ascii="Comic Sans MS" w:hAnsi="Comic Sans MS"/>
          <w:sz w:val="20"/>
          <w:szCs w:val="20"/>
        </w:rPr>
        <w:t xml:space="preserve">par rapport à 2015 </w:t>
      </w:r>
      <w:r w:rsidR="00904082">
        <w:rPr>
          <w:rFonts w:ascii="Comic Sans MS" w:hAnsi="Comic Sans MS"/>
          <w:sz w:val="20"/>
          <w:szCs w:val="20"/>
        </w:rPr>
        <w:t>pour la région Nouvelle Aquitaine</w:t>
      </w:r>
      <w:r>
        <w:rPr>
          <w:rFonts w:ascii="Comic Sans MS" w:hAnsi="Comic Sans MS"/>
          <w:sz w:val="20"/>
          <w:szCs w:val="20"/>
        </w:rPr>
        <w:t>...</w:t>
      </w:r>
      <w:r w:rsidR="0070280B">
        <w:rPr>
          <w:rFonts w:ascii="Comic Sans MS" w:hAnsi="Comic Sans MS"/>
          <w:sz w:val="20"/>
          <w:szCs w:val="20"/>
        </w:rPr>
        <w:t xml:space="preserve"> </w:t>
      </w:r>
      <w:r>
        <w:rPr>
          <w:rFonts w:ascii="Comic Sans MS" w:hAnsi="Comic Sans MS"/>
          <w:sz w:val="20"/>
          <w:szCs w:val="20"/>
        </w:rPr>
        <w:t>D</w:t>
      </w:r>
      <w:r w:rsidR="00047322">
        <w:rPr>
          <w:rFonts w:ascii="Comic Sans MS" w:hAnsi="Comic Sans MS"/>
          <w:sz w:val="20"/>
          <w:szCs w:val="20"/>
        </w:rPr>
        <w:t xml:space="preserve">e </w:t>
      </w:r>
      <w:r>
        <w:rPr>
          <w:rFonts w:ascii="Comic Sans MS" w:hAnsi="Comic Sans MS"/>
          <w:sz w:val="20"/>
          <w:szCs w:val="20"/>
        </w:rPr>
        <w:t xml:space="preserve">moins </w:t>
      </w:r>
      <w:r w:rsidR="0070280B">
        <w:rPr>
          <w:rFonts w:ascii="Comic Sans MS" w:hAnsi="Comic Sans MS"/>
          <w:sz w:val="20"/>
          <w:szCs w:val="20"/>
        </w:rPr>
        <w:t>4,3 M€ par rapport au prévisionnel</w:t>
      </w:r>
      <w:r w:rsidR="00047322">
        <w:rPr>
          <w:rFonts w:ascii="Comic Sans MS" w:hAnsi="Comic Sans MS"/>
          <w:sz w:val="20"/>
          <w:szCs w:val="20"/>
        </w:rPr>
        <w:t xml:space="preserve"> (frais de structure non compris encore !)</w:t>
      </w:r>
      <w:r w:rsidR="00904082">
        <w:rPr>
          <w:rFonts w:ascii="Comic Sans MS" w:hAnsi="Comic Sans MS"/>
          <w:sz w:val="20"/>
          <w:szCs w:val="20"/>
        </w:rPr>
        <w:t>...</w:t>
      </w:r>
    </w:p>
    <w:p w:rsidR="0070280B" w:rsidRDefault="0070280B" w:rsidP="006A2377">
      <w:pPr>
        <w:spacing w:after="0" w:line="240" w:lineRule="auto"/>
        <w:jc w:val="both"/>
        <w:rPr>
          <w:rFonts w:ascii="Comic Sans MS" w:hAnsi="Comic Sans MS"/>
          <w:sz w:val="20"/>
          <w:szCs w:val="20"/>
        </w:rPr>
      </w:pPr>
    </w:p>
    <w:p w:rsidR="0070280B" w:rsidRDefault="0070280B" w:rsidP="006A2377">
      <w:pPr>
        <w:spacing w:after="0" w:line="240" w:lineRule="auto"/>
        <w:jc w:val="both"/>
        <w:rPr>
          <w:rFonts w:ascii="Comic Sans MS" w:hAnsi="Comic Sans MS"/>
          <w:sz w:val="20"/>
          <w:szCs w:val="20"/>
        </w:rPr>
      </w:pPr>
      <w:r>
        <w:rPr>
          <w:rFonts w:ascii="Comic Sans MS" w:hAnsi="Comic Sans MS"/>
          <w:sz w:val="20"/>
          <w:szCs w:val="20"/>
        </w:rPr>
        <w:t>Mais 369 000 € de recettes pour le CFA pour 174 000 € de charges. Alléluia !!!</w:t>
      </w:r>
    </w:p>
    <w:p w:rsidR="00711267" w:rsidRPr="00711267" w:rsidRDefault="00711267" w:rsidP="00F400C7">
      <w:pPr>
        <w:spacing w:after="0" w:line="240" w:lineRule="auto"/>
        <w:jc w:val="both"/>
        <w:rPr>
          <w:rFonts w:ascii="Comic Sans MS" w:hAnsi="Comic Sans MS"/>
          <w:sz w:val="20"/>
          <w:szCs w:val="20"/>
        </w:rPr>
      </w:pPr>
    </w:p>
    <w:p w:rsidR="007659C4" w:rsidRDefault="00232D97" w:rsidP="007659C4">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 </w:t>
      </w:r>
      <w:r w:rsidR="00904082" w:rsidRPr="00904082">
        <w:rPr>
          <w:rFonts w:ascii="Comic Sans MS" w:hAnsi="Comic Sans MS"/>
          <w:sz w:val="20"/>
          <w:szCs w:val="20"/>
        </w:rPr>
        <w:t>relève que</w:t>
      </w:r>
      <w:r w:rsidR="00904082">
        <w:rPr>
          <w:rFonts w:ascii="Comic Sans MS" w:hAnsi="Comic Sans MS"/>
          <w:b/>
          <w:sz w:val="20"/>
          <w:szCs w:val="20"/>
        </w:rPr>
        <w:t xml:space="preserve"> </w:t>
      </w:r>
      <w:r w:rsidR="00904082" w:rsidRPr="00904082">
        <w:rPr>
          <w:rFonts w:ascii="Comic Sans MS" w:hAnsi="Comic Sans MS"/>
          <w:sz w:val="20"/>
          <w:szCs w:val="20"/>
        </w:rPr>
        <w:t>2015 avait été taxée d’</w:t>
      </w:r>
      <w:proofErr w:type="spellStart"/>
      <w:r w:rsidR="00904082" w:rsidRPr="00904082">
        <w:rPr>
          <w:rFonts w:ascii="Comic Sans MS" w:hAnsi="Comic Sans MS"/>
          <w:sz w:val="20"/>
          <w:szCs w:val="20"/>
        </w:rPr>
        <w:t>annus</w:t>
      </w:r>
      <w:proofErr w:type="spellEnd"/>
      <w:r w:rsidR="00904082" w:rsidRPr="00904082">
        <w:rPr>
          <w:rFonts w:ascii="Comic Sans MS" w:hAnsi="Comic Sans MS"/>
          <w:sz w:val="20"/>
          <w:szCs w:val="20"/>
        </w:rPr>
        <w:t xml:space="preserve"> </w:t>
      </w:r>
      <w:proofErr w:type="spellStart"/>
      <w:r w:rsidR="00904082" w:rsidRPr="00904082">
        <w:rPr>
          <w:rFonts w:ascii="Comic Sans MS" w:hAnsi="Comic Sans MS"/>
          <w:sz w:val="20"/>
          <w:szCs w:val="20"/>
        </w:rPr>
        <w:t>horribilis</w:t>
      </w:r>
      <w:proofErr w:type="spellEnd"/>
      <w:r w:rsidR="00904082" w:rsidRPr="00904082">
        <w:rPr>
          <w:rFonts w:ascii="Comic Sans MS" w:hAnsi="Comic Sans MS"/>
          <w:sz w:val="20"/>
          <w:szCs w:val="20"/>
        </w:rPr>
        <w:t xml:space="preserve"> par notre président...</w:t>
      </w:r>
      <w:r w:rsidR="00904082">
        <w:rPr>
          <w:rFonts w:ascii="Comic Sans MS" w:hAnsi="Comic Sans MS"/>
          <w:sz w:val="20"/>
          <w:szCs w:val="20"/>
        </w:rPr>
        <w:t xml:space="preserve"> 2016 est donc pire, qu’en sera-t-il de 2017 ???</w:t>
      </w:r>
    </w:p>
    <w:p w:rsidR="00353C66" w:rsidRDefault="00353C66" w:rsidP="00353C66">
      <w:pPr>
        <w:spacing w:after="0" w:line="240" w:lineRule="auto"/>
        <w:jc w:val="both"/>
        <w:rPr>
          <w:rFonts w:ascii="Comic Sans MS" w:hAnsi="Comic Sans MS"/>
          <w:b/>
          <w:sz w:val="20"/>
          <w:szCs w:val="20"/>
        </w:rPr>
      </w:pPr>
    </w:p>
    <w:p w:rsidR="00353C66" w:rsidRDefault="00353C66" w:rsidP="00353C66">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Pr>
          <w:rFonts w:ascii="Comic Sans MS" w:hAnsi="Comic Sans MS"/>
          <w:sz w:val="20"/>
          <w:szCs w:val="20"/>
        </w:rPr>
        <w:t xml:space="preserve">en matière de CIF nous allons entrer en discussion avec le </w:t>
      </w:r>
      <w:proofErr w:type="spellStart"/>
      <w:r>
        <w:rPr>
          <w:rFonts w:ascii="Comic Sans MS" w:hAnsi="Comic Sans MS"/>
          <w:sz w:val="20"/>
          <w:szCs w:val="20"/>
        </w:rPr>
        <w:t>Fongecif</w:t>
      </w:r>
      <w:proofErr w:type="spellEnd"/>
      <w:r>
        <w:rPr>
          <w:rFonts w:ascii="Comic Sans MS" w:hAnsi="Comic Sans MS"/>
          <w:sz w:val="20"/>
          <w:szCs w:val="20"/>
        </w:rPr>
        <w:t xml:space="preserve"> N</w:t>
      </w:r>
      <w:r w:rsidR="00E2674A">
        <w:rPr>
          <w:rFonts w:ascii="Comic Sans MS" w:hAnsi="Comic Sans MS"/>
          <w:sz w:val="20"/>
          <w:szCs w:val="20"/>
        </w:rPr>
        <w:t>ouvelle Aquitaine pour tenter de mieux répondre à leurs attentes.</w:t>
      </w:r>
    </w:p>
    <w:p w:rsidR="00353C66" w:rsidRDefault="00353C66" w:rsidP="00353C66">
      <w:pPr>
        <w:spacing w:after="0" w:line="240" w:lineRule="auto"/>
        <w:jc w:val="both"/>
        <w:rPr>
          <w:rFonts w:ascii="Comic Sans MS" w:hAnsi="Comic Sans MS"/>
          <w:sz w:val="20"/>
          <w:szCs w:val="20"/>
        </w:rPr>
      </w:pPr>
    </w:p>
    <w:p w:rsidR="00E2674A" w:rsidRDefault="00353C66" w:rsidP="00353C66">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lastRenderedPageBreak/>
        <w:t>FORCE OUVRIERE </w:t>
      </w:r>
      <w:r w:rsidRPr="00353C66">
        <w:rPr>
          <w:rFonts w:ascii="Comic Sans MS" w:hAnsi="Comic Sans MS"/>
          <w:sz w:val="20"/>
          <w:szCs w:val="20"/>
        </w:rPr>
        <w:t>const</w:t>
      </w:r>
      <w:r>
        <w:rPr>
          <w:rFonts w:ascii="Comic Sans MS" w:hAnsi="Comic Sans MS"/>
          <w:sz w:val="20"/>
          <w:szCs w:val="20"/>
        </w:rPr>
        <w:t>ate que les pertes d’activité sont, comme par hasard, liées à des Appels d’offres</w:t>
      </w:r>
      <w:r w:rsidR="007D5E73">
        <w:rPr>
          <w:rFonts w:ascii="Comic Sans MS" w:hAnsi="Comic Sans MS"/>
          <w:sz w:val="20"/>
          <w:szCs w:val="20"/>
        </w:rPr>
        <w:t>,</w:t>
      </w:r>
      <w:r>
        <w:rPr>
          <w:rFonts w:ascii="Comic Sans MS" w:hAnsi="Comic Sans MS"/>
          <w:sz w:val="20"/>
          <w:szCs w:val="20"/>
        </w:rPr>
        <w:t xml:space="preserve"> </w:t>
      </w:r>
      <w:r w:rsidR="007D5E73">
        <w:rPr>
          <w:rFonts w:ascii="Comic Sans MS" w:hAnsi="Comic Sans MS"/>
          <w:sz w:val="20"/>
          <w:szCs w:val="20"/>
        </w:rPr>
        <w:t xml:space="preserve">souvent </w:t>
      </w:r>
      <w:r w:rsidR="003D1EC4">
        <w:rPr>
          <w:rFonts w:ascii="Comic Sans MS" w:hAnsi="Comic Sans MS"/>
          <w:sz w:val="20"/>
          <w:szCs w:val="20"/>
        </w:rPr>
        <w:t xml:space="preserve">« accompagnés » </w:t>
      </w:r>
      <w:r w:rsidR="007D5E73">
        <w:rPr>
          <w:rFonts w:ascii="Comic Sans MS" w:hAnsi="Comic Sans MS"/>
          <w:sz w:val="20"/>
          <w:szCs w:val="20"/>
        </w:rPr>
        <w:t xml:space="preserve">par le donneur d’ordres, </w:t>
      </w:r>
      <w:r w:rsidR="003D1EC4">
        <w:rPr>
          <w:rFonts w:ascii="Comic Sans MS" w:hAnsi="Comic Sans MS"/>
          <w:sz w:val="20"/>
          <w:szCs w:val="20"/>
        </w:rPr>
        <w:t>qui participe</w:t>
      </w:r>
      <w:r w:rsidR="00B576A1">
        <w:rPr>
          <w:rFonts w:ascii="Comic Sans MS" w:hAnsi="Comic Sans MS"/>
          <w:sz w:val="20"/>
          <w:szCs w:val="20"/>
        </w:rPr>
        <w:t>nt de la perte de qualification caractérisant</w:t>
      </w:r>
      <w:r w:rsidR="003D1EC4">
        <w:rPr>
          <w:rFonts w:ascii="Comic Sans MS" w:hAnsi="Comic Sans MS"/>
          <w:sz w:val="20"/>
          <w:szCs w:val="20"/>
        </w:rPr>
        <w:t xml:space="preserve"> massivement </w:t>
      </w:r>
      <w:r w:rsidR="00B576A1">
        <w:rPr>
          <w:rFonts w:ascii="Comic Sans MS" w:hAnsi="Comic Sans MS"/>
          <w:sz w:val="20"/>
          <w:szCs w:val="20"/>
        </w:rPr>
        <w:t>l</w:t>
      </w:r>
      <w:r w:rsidR="003D1EC4">
        <w:rPr>
          <w:rFonts w:ascii="Comic Sans MS" w:hAnsi="Comic Sans MS"/>
          <w:sz w:val="20"/>
          <w:szCs w:val="20"/>
        </w:rPr>
        <w:t>es actions « achetées » aujourd’</w:t>
      </w:r>
      <w:r w:rsidR="00E2674A">
        <w:rPr>
          <w:rFonts w:ascii="Comic Sans MS" w:hAnsi="Comic Sans MS"/>
          <w:sz w:val="20"/>
          <w:szCs w:val="20"/>
        </w:rPr>
        <w:t xml:space="preserve">hui par le Conseil Régional lui-même ou par des acteurs privés de formation. </w:t>
      </w:r>
    </w:p>
    <w:p w:rsidR="00047322" w:rsidRDefault="00E2674A" w:rsidP="00353C66">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 xml:space="preserve">Baisse de qualité des formations est </w:t>
      </w:r>
      <w:r w:rsidR="00B576A1">
        <w:rPr>
          <w:rFonts w:ascii="Comic Sans MS" w:hAnsi="Comic Sans MS"/>
          <w:sz w:val="20"/>
          <w:szCs w:val="20"/>
        </w:rPr>
        <w:t xml:space="preserve">étrangement </w:t>
      </w:r>
      <w:r>
        <w:rPr>
          <w:rFonts w:ascii="Comic Sans MS" w:hAnsi="Comic Sans MS"/>
          <w:sz w:val="20"/>
          <w:szCs w:val="20"/>
        </w:rPr>
        <w:t>parallèle à baisse du coût du Travail... !</w:t>
      </w:r>
      <w:r w:rsidR="00047322">
        <w:rPr>
          <w:rFonts w:ascii="Comic Sans MS" w:hAnsi="Comic Sans MS"/>
          <w:sz w:val="20"/>
          <w:szCs w:val="20"/>
        </w:rPr>
        <w:t xml:space="preserve"> </w:t>
      </w:r>
    </w:p>
    <w:p w:rsidR="00353C66" w:rsidRDefault="00047322" w:rsidP="00353C66">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Quant à la souhaitée évolution de l’apprentissage, considérée comme un des axes de renouveau de l’activité, ça stagne...</w:t>
      </w:r>
    </w:p>
    <w:p w:rsidR="00353C66" w:rsidRDefault="00353C66" w:rsidP="00353C66">
      <w:pPr>
        <w:spacing w:after="0"/>
        <w:rPr>
          <w:lang w:eastAsia="fr-FR"/>
        </w:rPr>
      </w:pPr>
    </w:p>
    <w:p w:rsidR="00027CBC" w:rsidRDefault="00047322" w:rsidP="00047322">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Pr>
          <w:rFonts w:ascii="Comic Sans MS" w:hAnsi="Comic Sans MS"/>
          <w:sz w:val="20"/>
          <w:szCs w:val="20"/>
        </w:rPr>
        <w:t>pour AFPA Transitions, 1,6 M€ réalisés</w:t>
      </w:r>
      <w:r w:rsidR="00027CBC">
        <w:rPr>
          <w:rFonts w:ascii="Comic Sans MS" w:hAnsi="Comic Sans MS"/>
          <w:sz w:val="20"/>
          <w:szCs w:val="20"/>
        </w:rPr>
        <w:t xml:space="preserve"> pour un EBE de 450 000 €. </w:t>
      </w:r>
    </w:p>
    <w:p w:rsidR="00027CBC" w:rsidRDefault="00027CBC" w:rsidP="00047322">
      <w:pPr>
        <w:spacing w:after="0" w:line="240" w:lineRule="auto"/>
        <w:jc w:val="both"/>
        <w:rPr>
          <w:rFonts w:ascii="Comic Sans MS" w:hAnsi="Comic Sans MS"/>
          <w:sz w:val="20"/>
          <w:szCs w:val="20"/>
        </w:rPr>
      </w:pPr>
    </w:p>
    <w:p w:rsidR="00B20038" w:rsidRDefault="00027CBC" w:rsidP="00027CBC">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Pr="00027CBC">
        <w:rPr>
          <w:rFonts w:ascii="Comic Sans MS" w:hAnsi="Comic Sans MS"/>
          <w:sz w:val="20"/>
          <w:szCs w:val="20"/>
        </w:rPr>
        <w:t>encore mieux que l’apprentissage</w:t>
      </w:r>
      <w:r w:rsidR="007D5E73">
        <w:rPr>
          <w:rFonts w:ascii="Comic Sans MS" w:hAnsi="Comic Sans MS"/>
          <w:sz w:val="20"/>
          <w:szCs w:val="20"/>
        </w:rPr>
        <w:t xml:space="preserve"> ...</w:t>
      </w:r>
      <w:r w:rsidRPr="00027CBC">
        <w:rPr>
          <w:rFonts w:ascii="Comic Sans MS" w:hAnsi="Comic Sans MS"/>
          <w:sz w:val="20"/>
          <w:szCs w:val="20"/>
        </w:rPr>
        <w:t>!</w:t>
      </w:r>
      <w:r w:rsidR="00B20038">
        <w:rPr>
          <w:rFonts w:ascii="Comic Sans MS" w:hAnsi="Comic Sans MS"/>
          <w:sz w:val="20"/>
          <w:szCs w:val="20"/>
        </w:rPr>
        <w:t xml:space="preserve"> </w:t>
      </w:r>
    </w:p>
    <w:p w:rsidR="00027CBC" w:rsidRPr="00027CBC" w:rsidRDefault="00B20038" w:rsidP="00027CBC">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Pensez si nous allons réduire le déficit ...!</w:t>
      </w:r>
    </w:p>
    <w:p w:rsidR="00047322" w:rsidRPr="00904082" w:rsidRDefault="00047322" w:rsidP="00353C66">
      <w:pPr>
        <w:spacing w:after="0"/>
        <w:rPr>
          <w:lang w:eastAsia="fr-FR"/>
        </w:rPr>
      </w:pPr>
    </w:p>
    <w:p w:rsidR="00995581" w:rsidRDefault="00995581" w:rsidP="00FF0459">
      <w:pPr>
        <w:spacing w:after="0" w:line="240" w:lineRule="auto"/>
        <w:jc w:val="both"/>
        <w:rPr>
          <w:rFonts w:ascii="Comic Sans MS" w:hAnsi="Comic Sans MS"/>
          <w:sz w:val="20"/>
          <w:szCs w:val="20"/>
        </w:rPr>
      </w:pPr>
    </w:p>
    <w:p w:rsidR="008C6B05" w:rsidRDefault="002C6295" w:rsidP="00322397">
      <w:pPr>
        <w:spacing w:after="0" w:line="240" w:lineRule="auto"/>
        <w:jc w:val="both"/>
        <w:rPr>
          <w:rFonts w:ascii="Comic Sans MS" w:hAnsi="Comic Sans MS"/>
          <w:b/>
          <w:sz w:val="20"/>
          <w:szCs w:val="20"/>
        </w:rPr>
      </w:pPr>
      <w:r>
        <w:rPr>
          <w:rFonts w:ascii="Comic Sans MS" w:hAnsi="Comic Sans MS"/>
          <w:b/>
          <w:sz w:val="20"/>
          <w:szCs w:val="20"/>
        </w:rPr>
        <w:t>5</w:t>
      </w:r>
      <w:r w:rsidR="00E37B92" w:rsidRPr="001A2C77">
        <w:rPr>
          <w:rFonts w:ascii="Comic Sans MS" w:hAnsi="Comic Sans MS"/>
          <w:b/>
          <w:sz w:val="20"/>
          <w:szCs w:val="20"/>
        </w:rPr>
        <w:t xml:space="preserve"> –</w:t>
      </w:r>
      <w:r w:rsidR="00314EA5">
        <w:rPr>
          <w:rFonts w:ascii="Comic Sans MS" w:hAnsi="Comic Sans MS"/>
          <w:b/>
          <w:sz w:val="20"/>
          <w:szCs w:val="20"/>
        </w:rPr>
        <w:t xml:space="preserve"> </w:t>
      </w:r>
      <w:r w:rsidR="00A73E67">
        <w:rPr>
          <w:rFonts w:ascii="Comic Sans MS" w:hAnsi="Comic Sans MS"/>
          <w:b/>
          <w:sz w:val="20"/>
          <w:szCs w:val="20"/>
        </w:rPr>
        <w:t>Point sur le budget 2017</w:t>
      </w:r>
      <w:r w:rsidR="006F0886" w:rsidRPr="006F0886">
        <w:rPr>
          <w:rFonts w:ascii="Comic Sans MS" w:hAnsi="Comic Sans MS"/>
          <w:b/>
          <w:sz w:val="20"/>
          <w:szCs w:val="20"/>
        </w:rPr>
        <w:t xml:space="preserve"> : </w:t>
      </w:r>
    </w:p>
    <w:p w:rsidR="006F0886" w:rsidRPr="00F653C1" w:rsidRDefault="006F0886" w:rsidP="00322397">
      <w:pPr>
        <w:spacing w:after="0" w:line="240" w:lineRule="auto"/>
        <w:jc w:val="both"/>
        <w:rPr>
          <w:rFonts w:ascii="Comic Sans MS" w:hAnsi="Comic Sans MS"/>
          <w:b/>
          <w:sz w:val="16"/>
          <w:szCs w:val="16"/>
        </w:rPr>
      </w:pPr>
    </w:p>
    <w:p w:rsidR="00933B62" w:rsidRDefault="00A14D6B" w:rsidP="006F0886">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027CBC">
        <w:rPr>
          <w:rFonts w:ascii="Comic Sans MS" w:hAnsi="Comic Sans MS"/>
          <w:sz w:val="20"/>
          <w:szCs w:val="20"/>
        </w:rPr>
        <w:t>toujours pas de nouvelles de l’Etat !</w:t>
      </w:r>
    </w:p>
    <w:p w:rsidR="00682076" w:rsidRDefault="00682076" w:rsidP="00DE2E33">
      <w:pPr>
        <w:spacing w:after="0" w:line="240" w:lineRule="auto"/>
        <w:jc w:val="both"/>
        <w:rPr>
          <w:rFonts w:ascii="Comic Sans MS" w:hAnsi="Comic Sans MS"/>
          <w:b/>
          <w:sz w:val="20"/>
          <w:szCs w:val="20"/>
        </w:rPr>
      </w:pPr>
    </w:p>
    <w:p w:rsidR="00857319" w:rsidRPr="00027CBC" w:rsidRDefault="00B20038" w:rsidP="00010E94">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w:t>
      </w:r>
      <w:r w:rsidR="007B336E">
        <w:rPr>
          <w:rFonts w:ascii="Comic Sans MS" w:hAnsi="Comic Sans MS"/>
          <w:b/>
          <w:sz w:val="20"/>
          <w:szCs w:val="20"/>
        </w:rPr>
        <w:t>OUVRIERE</w:t>
      </w:r>
      <w:r>
        <w:rPr>
          <w:rFonts w:ascii="Comic Sans MS" w:hAnsi="Comic Sans MS"/>
          <w:b/>
          <w:sz w:val="20"/>
          <w:szCs w:val="20"/>
        </w:rPr>
        <w:t xml:space="preserve"> : </w:t>
      </w:r>
      <w:r w:rsidR="00027CBC">
        <w:rPr>
          <w:rFonts w:ascii="Comic Sans MS" w:hAnsi="Comic Sans MS"/>
          <w:sz w:val="20"/>
          <w:szCs w:val="20"/>
        </w:rPr>
        <w:t>et</w:t>
      </w:r>
      <w:r>
        <w:rPr>
          <w:rFonts w:ascii="Comic Sans MS" w:hAnsi="Comic Sans MS"/>
          <w:sz w:val="20"/>
          <w:szCs w:val="20"/>
        </w:rPr>
        <w:t xml:space="preserve"> si on y ajoute</w:t>
      </w:r>
      <w:r w:rsidR="00027CBC">
        <w:rPr>
          <w:rFonts w:ascii="Comic Sans MS" w:hAnsi="Comic Sans MS"/>
          <w:sz w:val="20"/>
          <w:szCs w:val="20"/>
        </w:rPr>
        <w:t xml:space="preserve"> </w:t>
      </w:r>
      <w:r w:rsidR="00027CBC" w:rsidRPr="00027CBC">
        <w:rPr>
          <w:rFonts w:ascii="Comic Sans MS" w:hAnsi="Comic Sans MS"/>
          <w:sz w:val="20"/>
          <w:szCs w:val="20"/>
        </w:rPr>
        <w:t>une session parlementaire</w:t>
      </w:r>
      <w:r w:rsidR="00027CBC">
        <w:rPr>
          <w:rFonts w:ascii="Comic Sans MS" w:hAnsi="Comic Sans MS"/>
          <w:sz w:val="20"/>
          <w:szCs w:val="20"/>
        </w:rPr>
        <w:t xml:space="preserve"> qui prend fin en fin février</w:t>
      </w:r>
      <w:r>
        <w:rPr>
          <w:rFonts w:ascii="Comic Sans MS" w:hAnsi="Comic Sans MS"/>
          <w:sz w:val="20"/>
          <w:szCs w:val="20"/>
        </w:rPr>
        <w:t>...</w:t>
      </w:r>
      <w:r w:rsidR="00027CBC">
        <w:rPr>
          <w:rFonts w:ascii="Comic Sans MS" w:hAnsi="Comic Sans MS"/>
          <w:sz w:val="20"/>
          <w:szCs w:val="20"/>
        </w:rPr>
        <w:t> !</w:t>
      </w:r>
    </w:p>
    <w:p w:rsidR="00DC2C31" w:rsidRDefault="00DC2C31" w:rsidP="00752A11">
      <w:pPr>
        <w:spacing w:after="0" w:line="240" w:lineRule="auto"/>
        <w:jc w:val="both"/>
        <w:rPr>
          <w:rFonts w:ascii="Comic Sans MS" w:hAnsi="Comic Sans MS"/>
          <w:sz w:val="20"/>
          <w:szCs w:val="20"/>
        </w:rPr>
      </w:pPr>
    </w:p>
    <w:p w:rsidR="00010E94" w:rsidRPr="001A2C77" w:rsidRDefault="00010E94" w:rsidP="00752A11">
      <w:pPr>
        <w:spacing w:after="0" w:line="240" w:lineRule="auto"/>
        <w:jc w:val="both"/>
        <w:rPr>
          <w:rFonts w:ascii="Comic Sans MS" w:hAnsi="Comic Sans MS"/>
          <w:sz w:val="20"/>
          <w:szCs w:val="20"/>
        </w:rPr>
      </w:pPr>
    </w:p>
    <w:p w:rsidR="006D6F93" w:rsidRDefault="001645E4" w:rsidP="00010E94">
      <w:pPr>
        <w:spacing w:after="0" w:line="240" w:lineRule="auto"/>
        <w:jc w:val="both"/>
        <w:rPr>
          <w:rFonts w:ascii="Comic Sans MS" w:hAnsi="Comic Sans MS"/>
          <w:b/>
          <w:color w:val="FF0000"/>
          <w:sz w:val="20"/>
          <w:szCs w:val="20"/>
        </w:rPr>
      </w:pPr>
      <w:r w:rsidRPr="006D6F93">
        <w:rPr>
          <w:rFonts w:ascii="Comic Sans MS" w:hAnsi="Comic Sans MS"/>
          <w:b/>
          <w:sz w:val="20"/>
          <w:szCs w:val="20"/>
        </w:rPr>
        <w:t>6</w:t>
      </w:r>
      <w:r w:rsidR="00492259" w:rsidRPr="006D6F93">
        <w:rPr>
          <w:rFonts w:ascii="Comic Sans MS" w:hAnsi="Comic Sans MS"/>
          <w:b/>
          <w:sz w:val="20"/>
          <w:szCs w:val="20"/>
        </w:rPr>
        <w:t xml:space="preserve"> –</w:t>
      </w:r>
      <w:r w:rsidR="00711267">
        <w:rPr>
          <w:rFonts w:ascii="Comic Sans MS" w:hAnsi="Comic Sans MS"/>
          <w:b/>
          <w:sz w:val="20"/>
          <w:szCs w:val="20"/>
        </w:rPr>
        <w:t xml:space="preserve"> </w:t>
      </w:r>
      <w:r w:rsidR="006F0886" w:rsidRPr="006F0886">
        <w:rPr>
          <w:rFonts w:ascii="Comic Sans MS" w:hAnsi="Comic Sans MS"/>
          <w:b/>
          <w:sz w:val="20"/>
          <w:szCs w:val="20"/>
        </w:rPr>
        <w:t xml:space="preserve"> Information</w:t>
      </w:r>
      <w:r w:rsidR="00010E94">
        <w:rPr>
          <w:rFonts w:ascii="Comic Sans MS" w:hAnsi="Comic Sans MS"/>
          <w:b/>
          <w:sz w:val="20"/>
          <w:szCs w:val="20"/>
        </w:rPr>
        <w:t>s du directeur régional</w:t>
      </w:r>
      <w:r w:rsidR="006F0886">
        <w:rPr>
          <w:rFonts w:ascii="Comic Sans MS" w:hAnsi="Comic Sans MS"/>
          <w:b/>
          <w:sz w:val="20"/>
          <w:szCs w:val="20"/>
        </w:rPr>
        <w:t xml:space="preserve"> </w:t>
      </w:r>
      <w:r w:rsidR="00010E94">
        <w:rPr>
          <w:rFonts w:ascii="Comic Sans MS" w:hAnsi="Comic Sans MS"/>
          <w:b/>
          <w:sz w:val="20"/>
          <w:szCs w:val="20"/>
        </w:rPr>
        <w:t>suite à ses rencontres avec le conseil régional et la DIRECCTE</w:t>
      </w:r>
      <w:r w:rsidR="00322397">
        <w:rPr>
          <w:rFonts w:ascii="Comic Sans MS" w:hAnsi="Comic Sans MS"/>
          <w:b/>
          <w:sz w:val="20"/>
          <w:szCs w:val="20"/>
        </w:rPr>
        <w:t>:</w:t>
      </w:r>
    </w:p>
    <w:p w:rsidR="00F64629" w:rsidRPr="00F64629" w:rsidRDefault="00F64629" w:rsidP="006D6F93">
      <w:pPr>
        <w:spacing w:after="0" w:line="240" w:lineRule="auto"/>
        <w:jc w:val="both"/>
        <w:rPr>
          <w:rFonts w:ascii="Comic Sans MS" w:hAnsi="Comic Sans MS"/>
          <w:b/>
          <w:color w:val="FF0000"/>
          <w:sz w:val="20"/>
          <w:szCs w:val="20"/>
        </w:rPr>
      </w:pPr>
    </w:p>
    <w:p w:rsidR="00314EA5" w:rsidRDefault="006D6F93" w:rsidP="00DE2E33">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C83638">
        <w:rPr>
          <w:rFonts w:ascii="Comic Sans MS" w:hAnsi="Comic Sans MS"/>
          <w:sz w:val="20"/>
          <w:szCs w:val="20"/>
        </w:rPr>
        <w:t>rencontres en cours.</w:t>
      </w:r>
    </w:p>
    <w:p w:rsidR="000922A0" w:rsidRDefault="000922A0" w:rsidP="00DE2E33">
      <w:pPr>
        <w:spacing w:after="0" w:line="240" w:lineRule="auto"/>
        <w:jc w:val="both"/>
        <w:rPr>
          <w:rFonts w:ascii="Comic Sans MS" w:hAnsi="Comic Sans MS"/>
          <w:sz w:val="20"/>
          <w:szCs w:val="20"/>
        </w:rPr>
      </w:pPr>
      <w:r w:rsidRPr="00CF2FD3">
        <w:rPr>
          <w:rFonts w:ascii="Comic Sans MS" w:hAnsi="Comic Sans MS"/>
          <w:sz w:val="20"/>
          <w:szCs w:val="20"/>
          <w:u w:val="single"/>
        </w:rPr>
        <w:t>Avec la DIRECCTE</w:t>
      </w:r>
      <w:r>
        <w:rPr>
          <w:rFonts w:ascii="Comic Sans MS" w:hAnsi="Comic Sans MS"/>
          <w:sz w:val="20"/>
          <w:szCs w:val="20"/>
        </w:rPr>
        <w:t> :</w:t>
      </w:r>
    </w:p>
    <w:p w:rsidR="00C83638" w:rsidRDefault="00CF2FD3"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83638">
        <w:rPr>
          <w:rFonts w:ascii="Comic Sans MS" w:hAnsi="Comic Sans MS"/>
          <w:sz w:val="20"/>
          <w:szCs w:val="20"/>
        </w:rPr>
        <w:t>Pas de réponses à ce jour sur le devenir du PASP.</w:t>
      </w:r>
    </w:p>
    <w:p w:rsidR="000922A0" w:rsidRDefault="00CF2FD3" w:rsidP="000922A0">
      <w:pPr>
        <w:spacing w:after="0" w:line="240" w:lineRule="auto"/>
        <w:jc w:val="both"/>
        <w:rPr>
          <w:rFonts w:ascii="Comic Sans MS" w:hAnsi="Comic Sans MS"/>
          <w:sz w:val="20"/>
          <w:szCs w:val="20"/>
        </w:rPr>
      </w:pPr>
      <w:r>
        <w:rPr>
          <w:rFonts w:ascii="Comic Sans MS" w:hAnsi="Comic Sans MS"/>
          <w:sz w:val="20"/>
          <w:szCs w:val="20"/>
        </w:rPr>
        <w:t xml:space="preserve">- </w:t>
      </w:r>
      <w:r w:rsidR="000922A0">
        <w:rPr>
          <w:rFonts w:ascii="Comic Sans MS" w:hAnsi="Comic Sans MS"/>
          <w:sz w:val="20"/>
          <w:szCs w:val="20"/>
        </w:rPr>
        <w:t>RV avec le préfet le 30 mars pour discuter de la place de l’AFPA au sein du SPE.</w:t>
      </w:r>
      <w:r w:rsidR="000922A0" w:rsidRPr="000922A0">
        <w:rPr>
          <w:rFonts w:ascii="Comic Sans MS" w:hAnsi="Comic Sans MS"/>
          <w:sz w:val="20"/>
          <w:szCs w:val="20"/>
        </w:rPr>
        <w:t xml:space="preserve"> </w:t>
      </w:r>
    </w:p>
    <w:p w:rsidR="000922A0" w:rsidRDefault="00CF2FD3" w:rsidP="000922A0">
      <w:pPr>
        <w:spacing w:after="0" w:line="240" w:lineRule="auto"/>
        <w:jc w:val="both"/>
        <w:rPr>
          <w:rFonts w:ascii="Comic Sans MS" w:hAnsi="Comic Sans MS"/>
          <w:sz w:val="20"/>
          <w:szCs w:val="20"/>
        </w:rPr>
      </w:pPr>
      <w:r>
        <w:rPr>
          <w:rFonts w:ascii="Comic Sans MS" w:hAnsi="Comic Sans MS"/>
          <w:sz w:val="20"/>
          <w:szCs w:val="20"/>
        </w:rPr>
        <w:t xml:space="preserve">- </w:t>
      </w:r>
      <w:r w:rsidR="000922A0">
        <w:rPr>
          <w:rFonts w:ascii="Comic Sans MS" w:hAnsi="Comic Sans MS"/>
          <w:sz w:val="20"/>
          <w:szCs w:val="20"/>
        </w:rPr>
        <w:t>Place dans les instances locales mais toujours pas au niveau régional au sein d’un SPER revisitée.</w:t>
      </w:r>
    </w:p>
    <w:p w:rsidR="000922A0" w:rsidRDefault="00CF2FD3" w:rsidP="000922A0">
      <w:pPr>
        <w:spacing w:after="0" w:line="240" w:lineRule="auto"/>
        <w:jc w:val="both"/>
        <w:rPr>
          <w:rFonts w:ascii="Comic Sans MS" w:hAnsi="Comic Sans MS"/>
          <w:sz w:val="20"/>
          <w:szCs w:val="20"/>
        </w:rPr>
      </w:pPr>
      <w:r>
        <w:rPr>
          <w:rFonts w:ascii="Comic Sans MS" w:hAnsi="Comic Sans MS"/>
          <w:sz w:val="20"/>
          <w:szCs w:val="20"/>
        </w:rPr>
        <w:t xml:space="preserve">- </w:t>
      </w:r>
      <w:r w:rsidR="00C83638">
        <w:rPr>
          <w:rFonts w:ascii="Comic Sans MS" w:hAnsi="Comic Sans MS"/>
          <w:sz w:val="20"/>
          <w:szCs w:val="20"/>
        </w:rPr>
        <w:t>En attente du COP</w:t>
      </w:r>
      <w:r w:rsidR="000922A0">
        <w:rPr>
          <w:rFonts w:ascii="Comic Sans MS" w:hAnsi="Comic Sans MS"/>
          <w:sz w:val="20"/>
          <w:szCs w:val="20"/>
        </w:rPr>
        <w:t xml:space="preserve"> (contrat d’objectifs et de performances) pour avancer</w:t>
      </w:r>
      <w:r w:rsidR="00C83638">
        <w:rPr>
          <w:rFonts w:ascii="Comic Sans MS" w:hAnsi="Comic Sans MS"/>
          <w:sz w:val="20"/>
          <w:szCs w:val="20"/>
        </w:rPr>
        <w:t>.</w:t>
      </w:r>
      <w:r w:rsidR="000922A0" w:rsidRPr="000922A0">
        <w:rPr>
          <w:rFonts w:ascii="Comic Sans MS" w:hAnsi="Comic Sans MS"/>
          <w:sz w:val="20"/>
          <w:szCs w:val="20"/>
        </w:rPr>
        <w:t xml:space="preserve"> </w:t>
      </w:r>
    </w:p>
    <w:p w:rsidR="000922A0" w:rsidRDefault="00CF2FD3" w:rsidP="000922A0">
      <w:pPr>
        <w:spacing w:after="0" w:line="240" w:lineRule="auto"/>
        <w:jc w:val="both"/>
        <w:rPr>
          <w:rFonts w:ascii="Comic Sans MS" w:hAnsi="Comic Sans MS"/>
          <w:caps/>
          <w:sz w:val="20"/>
          <w:szCs w:val="20"/>
        </w:rPr>
      </w:pPr>
      <w:r>
        <w:rPr>
          <w:rFonts w:ascii="Comic Sans MS" w:hAnsi="Comic Sans MS"/>
          <w:sz w:val="20"/>
          <w:szCs w:val="20"/>
        </w:rPr>
        <w:t xml:space="preserve">- </w:t>
      </w:r>
      <w:r w:rsidR="000922A0">
        <w:rPr>
          <w:rFonts w:ascii="Comic Sans MS" w:hAnsi="Comic Sans MS"/>
          <w:sz w:val="20"/>
          <w:szCs w:val="20"/>
        </w:rPr>
        <w:t>Etude sur le devenir des emplois d’avenir confiée à l’</w:t>
      </w:r>
      <w:r w:rsidR="000922A0">
        <w:rPr>
          <w:rFonts w:ascii="Comic Sans MS" w:hAnsi="Comic Sans MS"/>
          <w:caps/>
          <w:sz w:val="20"/>
          <w:szCs w:val="20"/>
        </w:rPr>
        <w:t>AFPA.</w:t>
      </w:r>
    </w:p>
    <w:p w:rsidR="00C83638" w:rsidRDefault="00CF2FD3"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0922A0">
        <w:rPr>
          <w:rFonts w:ascii="Comic Sans MS" w:hAnsi="Comic Sans MS"/>
          <w:sz w:val="20"/>
          <w:szCs w:val="20"/>
        </w:rPr>
        <w:t xml:space="preserve">Autre mission de la DIRECCTE sur Mut Eco ainsi que </w:t>
      </w:r>
      <w:r w:rsidR="00C83638">
        <w:rPr>
          <w:rFonts w:ascii="Comic Sans MS" w:hAnsi="Comic Sans MS"/>
          <w:sz w:val="20"/>
          <w:szCs w:val="20"/>
        </w:rPr>
        <w:t xml:space="preserve">3 autres </w:t>
      </w:r>
      <w:r w:rsidR="000922A0">
        <w:rPr>
          <w:rFonts w:ascii="Comic Sans MS" w:hAnsi="Comic Sans MS"/>
          <w:sz w:val="20"/>
          <w:szCs w:val="20"/>
        </w:rPr>
        <w:t>projets</w:t>
      </w:r>
      <w:r w:rsidR="00C83638">
        <w:rPr>
          <w:rFonts w:ascii="Comic Sans MS" w:hAnsi="Comic Sans MS"/>
          <w:sz w:val="20"/>
          <w:szCs w:val="20"/>
        </w:rPr>
        <w:t xml:space="preserve"> d’études commanditées par la DIRECCTE.</w:t>
      </w:r>
    </w:p>
    <w:p w:rsidR="000922A0" w:rsidRDefault="000922A0" w:rsidP="00DE2E33">
      <w:pPr>
        <w:spacing w:after="0" w:line="240" w:lineRule="auto"/>
        <w:jc w:val="both"/>
        <w:rPr>
          <w:rFonts w:ascii="Comic Sans MS" w:hAnsi="Comic Sans MS"/>
          <w:sz w:val="20"/>
          <w:szCs w:val="20"/>
        </w:rPr>
      </w:pPr>
    </w:p>
    <w:p w:rsidR="000922A0" w:rsidRDefault="000922A0" w:rsidP="00DE2E33">
      <w:pPr>
        <w:spacing w:after="0" w:line="240" w:lineRule="auto"/>
        <w:jc w:val="both"/>
        <w:rPr>
          <w:rFonts w:ascii="Comic Sans MS" w:hAnsi="Comic Sans MS"/>
          <w:sz w:val="20"/>
          <w:szCs w:val="20"/>
        </w:rPr>
      </w:pPr>
      <w:r w:rsidRPr="00CF2FD3">
        <w:rPr>
          <w:rFonts w:ascii="Comic Sans MS" w:hAnsi="Comic Sans MS"/>
          <w:sz w:val="20"/>
          <w:szCs w:val="20"/>
          <w:u w:val="single"/>
        </w:rPr>
        <w:t>Avec le Conseil Régional</w:t>
      </w:r>
      <w:r>
        <w:rPr>
          <w:rFonts w:ascii="Comic Sans MS" w:hAnsi="Comic Sans MS"/>
          <w:sz w:val="20"/>
          <w:szCs w:val="20"/>
        </w:rPr>
        <w:t xml:space="preserve"> : centre du </w:t>
      </w:r>
      <w:proofErr w:type="spellStart"/>
      <w:r>
        <w:rPr>
          <w:rFonts w:ascii="Comic Sans MS" w:hAnsi="Comic Sans MS"/>
          <w:sz w:val="20"/>
          <w:szCs w:val="20"/>
        </w:rPr>
        <w:t>Vigean</w:t>
      </w:r>
      <w:proofErr w:type="spellEnd"/>
      <w:r>
        <w:rPr>
          <w:rFonts w:ascii="Comic Sans MS" w:hAnsi="Comic Sans MS"/>
          <w:sz w:val="20"/>
          <w:szCs w:val="20"/>
        </w:rPr>
        <w:t>, poursuite ou non ?</w:t>
      </w:r>
    </w:p>
    <w:p w:rsidR="000922A0" w:rsidRDefault="00356E75" w:rsidP="00DE2E33">
      <w:pPr>
        <w:spacing w:after="0" w:line="240" w:lineRule="auto"/>
        <w:jc w:val="both"/>
        <w:rPr>
          <w:rFonts w:ascii="Comic Sans MS" w:hAnsi="Comic Sans MS"/>
          <w:sz w:val="20"/>
          <w:szCs w:val="20"/>
        </w:rPr>
      </w:pPr>
      <w:r>
        <w:rPr>
          <w:rFonts w:ascii="Comic Sans MS" w:hAnsi="Comic Sans MS"/>
          <w:sz w:val="20"/>
          <w:szCs w:val="20"/>
        </w:rPr>
        <w:lastRenderedPageBreak/>
        <w:t xml:space="preserve">- </w:t>
      </w:r>
      <w:r w:rsidR="000922A0">
        <w:rPr>
          <w:rFonts w:ascii="Comic Sans MS" w:hAnsi="Comic Sans MS"/>
          <w:sz w:val="20"/>
          <w:szCs w:val="20"/>
        </w:rPr>
        <w:t>Consommation de l’enveloppe hébergement restauration (épuisée en juin).</w:t>
      </w:r>
      <w:r w:rsidR="00CF2FD3">
        <w:rPr>
          <w:rFonts w:ascii="Comic Sans MS" w:hAnsi="Comic Sans MS"/>
          <w:sz w:val="20"/>
          <w:szCs w:val="20"/>
        </w:rPr>
        <w:t xml:space="preserve"> Négociation prochaine pour son complément.</w:t>
      </w:r>
    </w:p>
    <w:p w:rsidR="00784496"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0922A0">
        <w:rPr>
          <w:rFonts w:ascii="Comic Sans MS" w:hAnsi="Comic Sans MS"/>
          <w:sz w:val="20"/>
          <w:szCs w:val="20"/>
        </w:rPr>
        <w:t xml:space="preserve">Poursuite du plan 500 000 pour cette année si l’Etat... </w:t>
      </w:r>
      <w:r w:rsidR="00784496">
        <w:rPr>
          <w:rFonts w:ascii="Comic Sans MS" w:hAnsi="Comic Sans MS"/>
          <w:sz w:val="20"/>
          <w:szCs w:val="20"/>
        </w:rPr>
        <w:t>met la main à la poche !</w:t>
      </w:r>
    </w:p>
    <w:p w:rsidR="000922A0" w:rsidRDefault="00CF2FD3" w:rsidP="00DE2E33">
      <w:pPr>
        <w:spacing w:after="0" w:line="240" w:lineRule="auto"/>
        <w:jc w:val="both"/>
        <w:rPr>
          <w:rFonts w:ascii="Comic Sans MS" w:hAnsi="Comic Sans MS"/>
          <w:sz w:val="20"/>
          <w:szCs w:val="20"/>
        </w:rPr>
      </w:pPr>
      <w:r>
        <w:rPr>
          <w:rFonts w:ascii="Comic Sans MS" w:hAnsi="Comic Sans MS"/>
          <w:sz w:val="20"/>
          <w:szCs w:val="20"/>
        </w:rPr>
        <w:t>Toutefois l’</w:t>
      </w:r>
      <w:r w:rsidR="000922A0">
        <w:rPr>
          <w:rFonts w:ascii="Comic Sans MS" w:hAnsi="Comic Sans MS"/>
          <w:sz w:val="20"/>
          <w:szCs w:val="20"/>
        </w:rPr>
        <w:t xml:space="preserve">AO </w:t>
      </w:r>
      <w:r>
        <w:rPr>
          <w:rFonts w:ascii="Comic Sans MS" w:hAnsi="Comic Sans MS"/>
          <w:sz w:val="20"/>
          <w:szCs w:val="20"/>
        </w:rPr>
        <w:t xml:space="preserve">est </w:t>
      </w:r>
      <w:r w:rsidR="000922A0">
        <w:rPr>
          <w:rFonts w:ascii="Comic Sans MS" w:hAnsi="Comic Sans MS"/>
          <w:sz w:val="20"/>
          <w:szCs w:val="20"/>
        </w:rPr>
        <w:t>lancé.</w:t>
      </w:r>
    </w:p>
    <w:p w:rsidR="00CF2FD3" w:rsidRDefault="000922A0" w:rsidP="00DE2E33">
      <w:pPr>
        <w:spacing w:after="0" w:line="240" w:lineRule="auto"/>
        <w:jc w:val="both"/>
        <w:rPr>
          <w:rFonts w:ascii="Comic Sans MS" w:hAnsi="Comic Sans MS"/>
          <w:sz w:val="20"/>
          <w:szCs w:val="20"/>
        </w:rPr>
      </w:pPr>
      <w:r>
        <w:rPr>
          <w:rFonts w:ascii="Comic Sans MS" w:hAnsi="Comic Sans MS"/>
          <w:sz w:val="20"/>
          <w:szCs w:val="20"/>
        </w:rPr>
        <w:t>Un second en cours (Limousin).</w:t>
      </w:r>
    </w:p>
    <w:p w:rsidR="000922A0"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0922A0">
        <w:rPr>
          <w:rFonts w:ascii="Comic Sans MS" w:hAnsi="Comic Sans MS"/>
          <w:sz w:val="20"/>
          <w:szCs w:val="20"/>
        </w:rPr>
        <w:t>Changement de méthode à l’étude pour les AO : constamment, mais pour de plus petits volumes.</w:t>
      </w:r>
    </w:p>
    <w:p w:rsidR="00CF2FD3"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F2FD3">
        <w:rPr>
          <w:rFonts w:ascii="Comic Sans MS" w:hAnsi="Comic Sans MS"/>
          <w:sz w:val="20"/>
          <w:szCs w:val="20"/>
        </w:rPr>
        <w:t xml:space="preserve">Schéma régional du dispositif de formation en refonte. </w:t>
      </w:r>
    </w:p>
    <w:p w:rsidR="00CF2FD3"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F2FD3">
        <w:rPr>
          <w:rFonts w:ascii="Comic Sans MS" w:hAnsi="Comic Sans MS"/>
          <w:sz w:val="20"/>
          <w:szCs w:val="20"/>
        </w:rPr>
        <w:t>Rencontres prévues avec le CR et, entre autres, son président et Catherine VESSIERE, conseillère en charge de la FP.</w:t>
      </w:r>
    </w:p>
    <w:p w:rsidR="00CF2FD3"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F2FD3">
        <w:rPr>
          <w:rFonts w:ascii="Comic Sans MS" w:hAnsi="Comic Sans MS"/>
          <w:sz w:val="20"/>
          <w:szCs w:val="20"/>
        </w:rPr>
        <w:t>Crédits VAEC non accordés à l’AFPA. Demande en cours malgré tout.</w:t>
      </w:r>
    </w:p>
    <w:p w:rsidR="00CF2FD3"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F2FD3">
        <w:rPr>
          <w:rFonts w:ascii="Comic Sans MS" w:hAnsi="Comic Sans MS"/>
          <w:sz w:val="20"/>
          <w:szCs w:val="20"/>
        </w:rPr>
        <w:t>Il nous faut améliorer fonctionnement et volume du CFA.</w:t>
      </w:r>
    </w:p>
    <w:p w:rsidR="00CF2FD3" w:rsidRDefault="00356E75" w:rsidP="00DE2E33">
      <w:pPr>
        <w:spacing w:after="0" w:line="240" w:lineRule="auto"/>
        <w:jc w:val="both"/>
        <w:rPr>
          <w:rFonts w:ascii="Comic Sans MS" w:hAnsi="Comic Sans MS"/>
          <w:sz w:val="20"/>
          <w:szCs w:val="20"/>
        </w:rPr>
      </w:pPr>
      <w:r>
        <w:rPr>
          <w:rFonts w:ascii="Comic Sans MS" w:hAnsi="Comic Sans MS"/>
          <w:sz w:val="20"/>
          <w:szCs w:val="20"/>
        </w:rPr>
        <w:t xml:space="preserve">- </w:t>
      </w:r>
      <w:r w:rsidR="00CF2FD3">
        <w:rPr>
          <w:rFonts w:ascii="Comic Sans MS" w:hAnsi="Comic Sans MS"/>
          <w:sz w:val="20"/>
          <w:szCs w:val="20"/>
        </w:rPr>
        <w:t>Message sur la durée des formations...</w:t>
      </w:r>
    </w:p>
    <w:p w:rsidR="00C83638" w:rsidRPr="007F64CC" w:rsidRDefault="00C83638" w:rsidP="00DE2E33">
      <w:pPr>
        <w:spacing w:after="0" w:line="240" w:lineRule="auto"/>
        <w:jc w:val="both"/>
        <w:rPr>
          <w:rFonts w:ascii="Comic Sans MS" w:hAnsi="Comic Sans MS"/>
          <w:sz w:val="20"/>
          <w:szCs w:val="20"/>
        </w:rPr>
      </w:pPr>
    </w:p>
    <w:p w:rsidR="00D0133F" w:rsidRDefault="00A753E5" w:rsidP="00010E9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C83638">
        <w:rPr>
          <w:rFonts w:ascii="Comic Sans MS" w:hAnsi="Comic Sans MS"/>
          <w:b/>
          <w:sz w:val="20"/>
          <w:szCs w:val="20"/>
        </w:rPr>
        <w:t xml:space="preserve"> : </w:t>
      </w:r>
      <w:r w:rsidR="00C83638" w:rsidRPr="00C83638">
        <w:rPr>
          <w:rFonts w:ascii="Comic Sans MS" w:hAnsi="Comic Sans MS"/>
          <w:sz w:val="20"/>
          <w:szCs w:val="20"/>
        </w:rPr>
        <w:t xml:space="preserve">quid </w:t>
      </w:r>
      <w:r w:rsidR="00C83638">
        <w:rPr>
          <w:rFonts w:ascii="Comic Sans MS" w:hAnsi="Comic Sans MS"/>
          <w:sz w:val="20"/>
          <w:szCs w:val="20"/>
        </w:rPr>
        <w:t>de la place de l’AFPA au CREFOP ?</w:t>
      </w:r>
    </w:p>
    <w:p w:rsidR="00CF2FD3" w:rsidRPr="00D0133F" w:rsidRDefault="00CF2FD3" w:rsidP="00010E9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sz w:val="20"/>
          <w:szCs w:val="20"/>
        </w:rPr>
        <w:t>Comment investir avec une perspective d’activités à moyen terme qui va se rétrécir du côté du Conseil Régional, principal financeur aujourd’hui ?</w:t>
      </w:r>
    </w:p>
    <w:p w:rsidR="00D673A4" w:rsidRDefault="00D673A4" w:rsidP="006C736C">
      <w:pPr>
        <w:spacing w:after="0" w:line="240" w:lineRule="auto"/>
        <w:jc w:val="both"/>
        <w:rPr>
          <w:rFonts w:ascii="Comic Sans MS" w:hAnsi="Comic Sans MS"/>
          <w:sz w:val="20"/>
          <w:szCs w:val="20"/>
        </w:rPr>
      </w:pPr>
    </w:p>
    <w:p w:rsidR="00D673A4" w:rsidRDefault="00D673A4" w:rsidP="006C736C">
      <w:pPr>
        <w:spacing w:after="0" w:line="240" w:lineRule="auto"/>
        <w:jc w:val="both"/>
        <w:rPr>
          <w:rFonts w:ascii="Comic Sans MS" w:hAnsi="Comic Sans MS"/>
          <w:b/>
          <w:sz w:val="20"/>
          <w:szCs w:val="20"/>
        </w:rPr>
      </w:pPr>
    </w:p>
    <w:p w:rsidR="00E40328" w:rsidRDefault="00E40328" w:rsidP="00010E94">
      <w:pPr>
        <w:spacing w:after="0" w:line="240" w:lineRule="auto"/>
        <w:jc w:val="both"/>
        <w:rPr>
          <w:rFonts w:ascii="Comic Sans MS" w:hAnsi="Comic Sans MS"/>
          <w:b/>
          <w:sz w:val="20"/>
          <w:szCs w:val="20"/>
        </w:rPr>
      </w:pPr>
      <w:r>
        <w:rPr>
          <w:rFonts w:ascii="Comic Sans MS" w:hAnsi="Comic Sans MS"/>
          <w:b/>
          <w:sz w:val="20"/>
          <w:szCs w:val="20"/>
        </w:rPr>
        <w:t>7</w:t>
      </w:r>
      <w:r w:rsidRPr="006D6F93">
        <w:rPr>
          <w:rFonts w:ascii="Comic Sans MS" w:hAnsi="Comic Sans MS"/>
          <w:b/>
          <w:sz w:val="20"/>
          <w:szCs w:val="20"/>
        </w:rPr>
        <w:t xml:space="preserve"> –</w:t>
      </w:r>
      <w:r>
        <w:rPr>
          <w:rFonts w:ascii="Comic Sans MS" w:hAnsi="Comic Sans MS"/>
          <w:b/>
          <w:sz w:val="20"/>
          <w:szCs w:val="20"/>
        </w:rPr>
        <w:t xml:space="preserve"> </w:t>
      </w:r>
      <w:r w:rsidR="00010E94">
        <w:rPr>
          <w:rFonts w:ascii="Comic Sans MS" w:hAnsi="Comic Sans MS"/>
          <w:b/>
          <w:sz w:val="20"/>
          <w:szCs w:val="20"/>
        </w:rPr>
        <w:t>Fermeture des centres sur la période 2017-2018, information-consultation sur la période de fermeture des centres en été 2017 :</w:t>
      </w:r>
    </w:p>
    <w:p w:rsidR="00010E94" w:rsidRPr="00044DC3" w:rsidRDefault="00010E94" w:rsidP="00010E94">
      <w:pPr>
        <w:spacing w:after="0" w:line="240" w:lineRule="auto"/>
        <w:jc w:val="both"/>
        <w:rPr>
          <w:rFonts w:ascii="Comic Sans MS" w:hAnsi="Comic Sans MS"/>
          <w:b/>
          <w:sz w:val="20"/>
          <w:szCs w:val="20"/>
        </w:rPr>
      </w:pPr>
    </w:p>
    <w:p w:rsidR="00010E94" w:rsidRDefault="00E40328" w:rsidP="00010E94">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356E75">
        <w:rPr>
          <w:rFonts w:ascii="Comic Sans MS" w:hAnsi="Comic Sans MS"/>
          <w:sz w:val="20"/>
          <w:szCs w:val="20"/>
        </w:rPr>
        <w:t>pas simple</w:t>
      </w:r>
      <w:r w:rsidR="00C85415">
        <w:rPr>
          <w:rFonts w:ascii="Comic Sans MS" w:hAnsi="Comic Sans MS"/>
          <w:sz w:val="20"/>
          <w:szCs w:val="20"/>
        </w:rPr>
        <w:t xml:space="preserve"> à gérer</w:t>
      </w:r>
      <w:r w:rsidR="00356E75">
        <w:rPr>
          <w:rFonts w:ascii="Comic Sans MS" w:hAnsi="Comic Sans MS"/>
          <w:sz w:val="20"/>
          <w:szCs w:val="20"/>
        </w:rPr>
        <w:t>...</w:t>
      </w:r>
    </w:p>
    <w:p w:rsidR="00356E75" w:rsidRDefault="00C85415" w:rsidP="00010E94">
      <w:pPr>
        <w:spacing w:after="0" w:line="240" w:lineRule="auto"/>
        <w:jc w:val="both"/>
        <w:rPr>
          <w:rFonts w:ascii="Comic Sans MS" w:hAnsi="Comic Sans MS"/>
          <w:sz w:val="20"/>
          <w:szCs w:val="20"/>
        </w:rPr>
      </w:pPr>
      <w:r>
        <w:rPr>
          <w:rFonts w:ascii="Comic Sans MS" w:hAnsi="Comic Sans MS"/>
          <w:sz w:val="20"/>
          <w:szCs w:val="20"/>
        </w:rPr>
        <w:t>Pour les détails, c</w:t>
      </w:r>
      <w:r w:rsidR="00356E75">
        <w:rPr>
          <w:rFonts w:ascii="Comic Sans MS" w:hAnsi="Comic Sans MS"/>
          <w:sz w:val="20"/>
          <w:szCs w:val="20"/>
        </w:rPr>
        <w:t xml:space="preserve">f. la note et le calendrier </w:t>
      </w:r>
      <w:r>
        <w:rPr>
          <w:rFonts w:ascii="Comic Sans MS" w:hAnsi="Comic Sans MS"/>
          <w:sz w:val="20"/>
          <w:szCs w:val="20"/>
        </w:rPr>
        <w:t>qui vous ont été remis</w:t>
      </w:r>
      <w:r w:rsidR="00356E75">
        <w:rPr>
          <w:rFonts w:ascii="Comic Sans MS" w:hAnsi="Comic Sans MS"/>
          <w:sz w:val="20"/>
          <w:szCs w:val="20"/>
        </w:rPr>
        <w:t>.</w:t>
      </w:r>
    </w:p>
    <w:p w:rsidR="00C85415" w:rsidRDefault="00C85415" w:rsidP="00010E94">
      <w:pPr>
        <w:spacing w:after="0" w:line="240" w:lineRule="auto"/>
        <w:jc w:val="both"/>
        <w:rPr>
          <w:rFonts w:ascii="Comic Sans MS" w:hAnsi="Comic Sans MS"/>
          <w:sz w:val="20"/>
          <w:szCs w:val="20"/>
        </w:rPr>
      </w:pPr>
    </w:p>
    <w:p w:rsidR="00356E75" w:rsidRDefault="00356E75" w:rsidP="00010E94">
      <w:pPr>
        <w:spacing w:after="0" w:line="240" w:lineRule="auto"/>
        <w:jc w:val="both"/>
        <w:rPr>
          <w:rFonts w:ascii="Comic Sans MS" w:hAnsi="Comic Sans MS"/>
          <w:sz w:val="20"/>
          <w:szCs w:val="20"/>
        </w:rPr>
      </w:pPr>
      <w:r>
        <w:rPr>
          <w:rFonts w:ascii="Comic Sans MS" w:hAnsi="Comic Sans MS"/>
          <w:sz w:val="20"/>
          <w:szCs w:val="20"/>
        </w:rPr>
        <w:t>Tous les centres fermeront 2 semaines à la même date</w:t>
      </w:r>
      <w:r w:rsidR="00C85415">
        <w:rPr>
          <w:rFonts w:ascii="Comic Sans MS" w:hAnsi="Comic Sans MS"/>
          <w:sz w:val="20"/>
          <w:szCs w:val="20"/>
        </w:rPr>
        <w:t xml:space="preserve"> en août</w:t>
      </w:r>
      <w:r>
        <w:rPr>
          <w:rFonts w:ascii="Comic Sans MS" w:hAnsi="Comic Sans MS"/>
          <w:sz w:val="20"/>
          <w:szCs w:val="20"/>
        </w:rPr>
        <w:t>, sauf Bayonne pour cause de fêtes.</w:t>
      </w:r>
    </w:p>
    <w:p w:rsidR="00FE69FD" w:rsidRDefault="00FE69FD" w:rsidP="00010E94">
      <w:pPr>
        <w:spacing w:after="0" w:line="240" w:lineRule="auto"/>
        <w:jc w:val="both"/>
        <w:rPr>
          <w:rFonts w:ascii="Comic Sans MS" w:hAnsi="Comic Sans MS"/>
          <w:sz w:val="20"/>
          <w:szCs w:val="20"/>
        </w:rPr>
      </w:pPr>
      <w:r>
        <w:rPr>
          <w:rFonts w:ascii="Comic Sans MS" w:hAnsi="Comic Sans MS"/>
          <w:sz w:val="20"/>
          <w:szCs w:val="20"/>
        </w:rPr>
        <w:t>3</w:t>
      </w:r>
      <w:r w:rsidR="00356E75">
        <w:rPr>
          <w:rFonts w:ascii="Comic Sans MS" w:hAnsi="Comic Sans MS"/>
          <w:sz w:val="20"/>
          <w:szCs w:val="20"/>
        </w:rPr>
        <w:t xml:space="preserve"> semaines de congés </w:t>
      </w:r>
      <w:r>
        <w:rPr>
          <w:rFonts w:ascii="Comic Sans MS" w:hAnsi="Comic Sans MS"/>
          <w:sz w:val="20"/>
          <w:szCs w:val="20"/>
        </w:rPr>
        <w:t xml:space="preserve">obligatoires plus une semaine de formation ou 4 semaines consécutives préconisées </w:t>
      </w:r>
      <w:r w:rsidR="00356E75">
        <w:rPr>
          <w:rFonts w:ascii="Comic Sans MS" w:hAnsi="Comic Sans MS"/>
          <w:sz w:val="20"/>
          <w:szCs w:val="20"/>
        </w:rPr>
        <w:t>pour les métiers de service et d’accompagnement, sauf cas particuliers.</w:t>
      </w:r>
      <w:r>
        <w:rPr>
          <w:rFonts w:ascii="Comic Sans MS" w:hAnsi="Comic Sans MS"/>
          <w:sz w:val="20"/>
          <w:szCs w:val="20"/>
        </w:rPr>
        <w:t xml:space="preserve"> </w:t>
      </w:r>
    </w:p>
    <w:p w:rsidR="00356E75" w:rsidRDefault="00FE69FD" w:rsidP="00010E94">
      <w:pPr>
        <w:spacing w:after="0" w:line="240" w:lineRule="auto"/>
        <w:jc w:val="both"/>
        <w:rPr>
          <w:rFonts w:ascii="Comic Sans MS" w:hAnsi="Comic Sans MS"/>
          <w:sz w:val="20"/>
          <w:szCs w:val="20"/>
        </w:rPr>
      </w:pPr>
      <w:r>
        <w:rPr>
          <w:rFonts w:ascii="Comic Sans MS" w:hAnsi="Comic Sans MS"/>
          <w:sz w:val="20"/>
          <w:szCs w:val="20"/>
        </w:rPr>
        <w:t>4 semaines préconisées pendant la période haute pour l’ensemble du personnel.</w:t>
      </w:r>
    </w:p>
    <w:p w:rsidR="00356E75" w:rsidRDefault="00356E75" w:rsidP="00010E94">
      <w:pPr>
        <w:spacing w:after="0" w:line="240" w:lineRule="auto"/>
        <w:jc w:val="both"/>
        <w:rPr>
          <w:rFonts w:ascii="Comic Sans MS" w:hAnsi="Comic Sans MS"/>
          <w:sz w:val="20"/>
          <w:szCs w:val="20"/>
        </w:rPr>
      </w:pPr>
      <w:r>
        <w:rPr>
          <w:rFonts w:ascii="Comic Sans MS" w:hAnsi="Comic Sans MS"/>
          <w:sz w:val="20"/>
          <w:szCs w:val="20"/>
        </w:rPr>
        <w:t xml:space="preserve">10 jours consécutifs obligés </w:t>
      </w:r>
      <w:r w:rsidR="00C85415">
        <w:rPr>
          <w:rFonts w:ascii="Comic Sans MS" w:hAnsi="Comic Sans MS"/>
          <w:sz w:val="20"/>
          <w:szCs w:val="20"/>
        </w:rPr>
        <w:t xml:space="preserve">(du 7 août au 18 août) </w:t>
      </w:r>
      <w:r>
        <w:rPr>
          <w:rFonts w:ascii="Comic Sans MS" w:hAnsi="Comic Sans MS"/>
          <w:sz w:val="20"/>
          <w:szCs w:val="20"/>
        </w:rPr>
        <w:t>pour les formateurs.</w:t>
      </w:r>
    </w:p>
    <w:p w:rsidR="00356E75" w:rsidRDefault="00356E75" w:rsidP="00010E94">
      <w:pPr>
        <w:spacing w:after="0" w:line="240" w:lineRule="auto"/>
        <w:jc w:val="both"/>
        <w:rPr>
          <w:rFonts w:ascii="Comic Sans MS" w:hAnsi="Comic Sans MS"/>
          <w:sz w:val="20"/>
          <w:szCs w:val="20"/>
        </w:rPr>
      </w:pPr>
      <w:r>
        <w:rPr>
          <w:rFonts w:ascii="Comic Sans MS" w:hAnsi="Comic Sans MS"/>
          <w:sz w:val="20"/>
          <w:szCs w:val="20"/>
        </w:rPr>
        <w:t>2 jours de pont non récupérés : 14 août et le 1</w:t>
      </w:r>
      <w:r w:rsidRPr="00356E75">
        <w:rPr>
          <w:rFonts w:ascii="Comic Sans MS" w:hAnsi="Comic Sans MS"/>
          <w:sz w:val="20"/>
          <w:szCs w:val="20"/>
          <w:vertAlign w:val="superscript"/>
        </w:rPr>
        <w:t>er</w:t>
      </w:r>
      <w:r>
        <w:rPr>
          <w:rFonts w:ascii="Comic Sans MS" w:hAnsi="Comic Sans MS"/>
          <w:sz w:val="20"/>
          <w:szCs w:val="20"/>
        </w:rPr>
        <w:t xml:space="preserve"> novembre.</w:t>
      </w:r>
    </w:p>
    <w:p w:rsidR="00356E75" w:rsidRDefault="00356E75" w:rsidP="00010E94">
      <w:pPr>
        <w:spacing w:after="0" w:line="240" w:lineRule="auto"/>
        <w:jc w:val="both"/>
        <w:rPr>
          <w:rFonts w:ascii="Comic Sans MS" w:hAnsi="Comic Sans MS"/>
          <w:sz w:val="20"/>
          <w:szCs w:val="20"/>
        </w:rPr>
      </w:pPr>
      <w:r>
        <w:rPr>
          <w:rFonts w:ascii="Comic Sans MS" w:hAnsi="Comic Sans MS"/>
          <w:sz w:val="20"/>
          <w:szCs w:val="20"/>
        </w:rPr>
        <w:t>A récupérer : 22</w:t>
      </w:r>
      <w:r w:rsidR="00C85415">
        <w:rPr>
          <w:rFonts w:ascii="Comic Sans MS" w:hAnsi="Comic Sans MS"/>
          <w:sz w:val="20"/>
          <w:szCs w:val="20"/>
        </w:rPr>
        <w:t xml:space="preserve"> novembre </w:t>
      </w:r>
      <w:r>
        <w:rPr>
          <w:rFonts w:ascii="Comic Sans MS" w:hAnsi="Comic Sans MS"/>
          <w:sz w:val="20"/>
          <w:szCs w:val="20"/>
        </w:rPr>
        <w:t>2017, 11</w:t>
      </w:r>
      <w:r w:rsidR="00C85415">
        <w:rPr>
          <w:rFonts w:ascii="Comic Sans MS" w:hAnsi="Comic Sans MS"/>
          <w:sz w:val="20"/>
          <w:szCs w:val="20"/>
        </w:rPr>
        <w:t xml:space="preserve"> mai </w:t>
      </w:r>
      <w:r>
        <w:rPr>
          <w:rFonts w:ascii="Comic Sans MS" w:hAnsi="Comic Sans MS"/>
          <w:sz w:val="20"/>
          <w:szCs w:val="20"/>
        </w:rPr>
        <w:t>2018, 21</w:t>
      </w:r>
      <w:r w:rsidR="00C85415">
        <w:rPr>
          <w:rFonts w:ascii="Comic Sans MS" w:hAnsi="Comic Sans MS"/>
          <w:sz w:val="20"/>
          <w:szCs w:val="20"/>
        </w:rPr>
        <w:t xml:space="preserve"> décembre </w:t>
      </w:r>
      <w:r>
        <w:rPr>
          <w:rFonts w:ascii="Comic Sans MS" w:hAnsi="Comic Sans MS"/>
          <w:sz w:val="20"/>
          <w:szCs w:val="20"/>
        </w:rPr>
        <w:t xml:space="preserve">2018 </w:t>
      </w:r>
      <w:r w:rsidR="00784496">
        <w:rPr>
          <w:rFonts w:ascii="Comic Sans MS" w:hAnsi="Comic Sans MS"/>
          <w:sz w:val="20"/>
          <w:szCs w:val="20"/>
        </w:rPr>
        <w:t>après-midi (à l’étude)</w:t>
      </w:r>
      <w:r>
        <w:rPr>
          <w:rFonts w:ascii="Comic Sans MS" w:hAnsi="Comic Sans MS"/>
          <w:sz w:val="20"/>
          <w:szCs w:val="20"/>
        </w:rPr>
        <w:t>, 24</w:t>
      </w:r>
      <w:r w:rsidR="00C85415">
        <w:rPr>
          <w:rFonts w:ascii="Comic Sans MS" w:hAnsi="Comic Sans MS"/>
          <w:sz w:val="20"/>
          <w:szCs w:val="20"/>
        </w:rPr>
        <w:t xml:space="preserve"> décembre </w:t>
      </w:r>
      <w:r>
        <w:rPr>
          <w:rFonts w:ascii="Comic Sans MS" w:hAnsi="Comic Sans MS"/>
          <w:sz w:val="20"/>
          <w:szCs w:val="20"/>
        </w:rPr>
        <w:t>2018, 31</w:t>
      </w:r>
      <w:r w:rsidR="00C85415">
        <w:rPr>
          <w:rFonts w:ascii="Comic Sans MS" w:hAnsi="Comic Sans MS"/>
          <w:sz w:val="20"/>
          <w:szCs w:val="20"/>
        </w:rPr>
        <w:t xml:space="preserve"> mai </w:t>
      </w:r>
      <w:r>
        <w:rPr>
          <w:rFonts w:ascii="Comic Sans MS" w:hAnsi="Comic Sans MS"/>
          <w:sz w:val="20"/>
          <w:szCs w:val="20"/>
        </w:rPr>
        <w:t>2019.</w:t>
      </w:r>
    </w:p>
    <w:p w:rsidR="00D46C6C" w:rsidRDefault="00356E75" w:rsidP="00010E94">
      <w:pPr>
        <w:spacing w:after="0" w:line="240" w:lineRule="auto"/>
        <w:jc w:val="both"/>
        <w:rPr>
          <w:rFonts w:ascii="Comic Sans MS" w:hAnsi="Comic Sans MS"/>
          <w:sz w:val="20"/>
          <w:szCs w:val="20"/>
        </w:rPr>
      </w:pPr>
      <w:r>
        <w:rPr>
          <w:rFonts w:ascii="Comic Sans MS" w:hAnsi="Comic Sans MS"/>
          <w:sz w:val="20"/>
          <w:szCs w:val="20"/>
        </w:rPr>
        <w:t xml:space="preserve">Pour la DR, plus de fermeture </w:t>
      </w:r>
      <w:r w:rsidR="00784496">
        <w:rPr>
          <w:rFonts w:ascii="Comic Sans MS" w:hAnsi="Comic Sans MS"/>
          <w:sz w:val="20"/>
          <w:szCs w:val="20"/>
        </w:rPr>
        <w:t>en même temps que</w:t>
      </w:r>
      <w:r>
        <w:rPr>
          <w:rFonts w:ascii="Comic Sans MS" w:hAnsi="Comic Sans MS"/>
          <w:sz w:val="20"/>
          <w:szCs w:val="20"/>
        </w:rPr>
        <w:t xml:space="preserve"> les centres mais continuité de service</w:t>
      </w:r>
      <w:r w:rsidR="00C85415">
        <w:rPr>
          <w:rFonts w:ascii="Comic Sans MS" w:hAnsi="Comic Sans MS"/>
          <w:sz w:val="20"/>
          <w:szCs w:val="20"/>
        </w:rPr>
        <w:t xml:space="preserve"> </w:t>
      </w:r>
    </w:p>
    <w:p w:rsidR="00356E75" w:rsidRDefault="00C85415" w:rsidP="00010E94">
      <w:pPr>
        <w:spacing w:after="0" w:line="240" w:lineRule="auto"/>
        <w:jc w:val="both"/>
        <w:rPr>
          <w:rFonts w:ascii="Comic Sans MS" w:hAnsi="Comic Sans MS"/>
          <w:sz w:val="20"/>
          <w:szCs w:val="20"/>
        </w:rPr>
      </w:pPr>
      <w:r>
        <w:rPr>
          <w:rFonts w:ascii="Comic Sans MS" w:hAnsi="Comic Sans MS"/>
          <w:sz w:val="20"/>
          <w:szCs w:val="20"/>
        </w:rPr>
        <w:lastRenderedPageBreak/>
        <w:t>(</w:t>
      </w:r>
      <w:proofErr w:type="gramStart"/>
      <w:r>
        <w:rPr>
          <w:rFonts w:ascii="Comic Sans MS" w:hAnsi="Comic Sans MS"/>
          <w:sz w:val="20"/>
          <w:szCs w:val="20"/>
        </w:rPr>
        <w:t>pour</w:t>
      </w:r>
      <w:proofErr w:type="gramEnd"/>
      <w:r>
        <w:rPr>
          <w:rFonts w:ascii="Comic Sans MS" w:hAnsi="Comic Sans MS"/>
          <w:sz w:val="20"/>
          <w:szCs w:val="20"/>
        </w:rPr>
        <w:t xml:space="preserve"> réponse aux AO), même si seront favorisé</w:t>
      </w:r>
      <w:r w:rsidR="00D46C6C">
        <w:rPr>
          <w:rFonts w:ascii="Comic Sans MS" w:hAnsi="Comic Sans MS"/>
          <w:sz w:val="20"/>
          <w:szCs w:val="20"/>
        </w:rPr>
        <w:t>e</w:t>
      </w:r>
      <w:r>
        <w:rPr>
          <w:rFonts w:ascii="Comic Sans MS" w:hAnsi="Comic Sans MS"/>
          <w:sz w:val="20"/>
          <w:szCs w:val="20"/>
        </w:rPr>
        <w:t>s les absences en même temps que les centres.</w:t>
      </w:r>
    </w:p>
    <w:p w:rsidR="00784496" w:rsidRDefault="00784496" w:rsidP="00010E94">
      <w:pPr>
        <w:spacing w:after="0" w:line="240" w:lineRule="auto"/>
        <w:jc w:val="both"/>
        <w:rPr>
          <w:rFonts w:ascii="Comic Sans MS" w:hAnsi="Comic Sans MS"/>
          <w:sz w:val="20"/>
          <w:szCs w:val="20"/>
        </w:rPr>
      </w:pPr>
      <w:r>
        <w:rPr>
          <w:rFonts w:ascii="Comic Sans MS" w:hAnsi="Comic Sans MS"/>
          <w:sz w:val="20"/>
          <w:szCs w:val="20"/>
        </w:rPr>
        <w:t>Fermetures des restaurations de 4 semaines pour perte de fréquentation.</w:t>
      </w:r>
    </w:p>
    <w:p w:rsidR="00AB5E22" w:rsidRPr="007F64CC" w:rsidRDefault="00AB5E22" w:rsidP="00E40328">
      <w:pPr>
        <w:spacing w:after="0" w:line="240" w:lineRule="auto"/>
        <w:jc w:val="both"/>
        <w:rPr>
          <w:rFonts w:ascii="Comic Sans MS" w:hAnsi="Comic Sans MS"/>
          <w:sz w:val="20"/>
          <w:szCs w:val="20"/>
        </w:rPr>
      </w:pPr>
    </w:p>
    <w:p w:rsidR="00E40328" w:rsidRDefault="00E40328" w:rsidP="00010E9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w:t>
      </w:r>
      <w:r w:rsidR="00C85415" w:rsidRPr="00C85415">
        <w:rPr>
          <w:rFonts w:ascii="Comic Sans MS" w:hAnsi="Comic Sans MS"/>
          <w:sz w:val="20"/>
          <w:szCs w:val="20"/>
        </w:rPr>
        <w:t xml:space="preserve">attend que les </w:t>
      </w:r>
      <w:r w:rsidR="00C85415">
        <w:rPr>
          <w:rFonts w:ascii="Comic Sans MS" w:hAnsi="Comic Sans MS"/>
          <w:sz w:val="20"/>
          <w:szCs w:val="20"/>
        </w:rPr>
        <w:t>obligations d’information et d’affic</w:t>
      </w:r>
      <w:r w:rsidR="00784496">
        <w:rPr>
          <w:rFonts w:ascii="Comic Sans MS" w:hAnsi="Comic Sans MS"/>
          <w:sz w:val="20"/>
          <w:szCs w:val="20"/>
        </w:rPr>
        <w:t>hages légales soient respectées si la direction veut que soient respectées les demandes de la direction.</w:t>
      </w:r>
    </w:p>
    <w:p w:rsidR="003D460D" w:rsidRPr="00C85415" w:rsidRDefault="003D460D" w:rsidP="00010E9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sz w:val="20"/>
          <w:szCs w:val="20"/>
        </w:rPr>
        <w:t>Nous constatons que les cuisiniers restent une catégorie de personnel à part... en petite Aquitaine seulement !</w:t>
      </w:r>
    </w:p>
    <w:p w:rsidR="00E40328" w:rsidRDefault="00E40328" w:rsidP="00E40328">
      <w:pPr>
        <w:spacing w:after="0" w:line="240" w:lineRule="auto"/>
        <w:jc w:val="both"/>
        <w:rPr>
          <w:rFonts w:ascii="Comic Sans MS" w:hAnsi="Comic Sans MS"/>
          <w:sz w:val="20"/>
          <w:szCs w:val="20"/>
        </w:rPr>
      </w:pPr>
    </w:p>
    <w:p w:rsidR="00784496" w:rsidRDefault="00784496" w:rsidP="00E40328">
      <w:pPr>
        <w:spacing w:after="0" w:line="240" w:lineRule="auto"/>
        <w:jc w:val="both"/>
        <w:rPr>
          <w:rFonts w:ascii="Comic Sans MS" w:hAnsi="Comic Sans MS"/>
          <w:sz w:val="20"/>
          <w:szCs w:val="20"/>
        </w:rPr>
      </w:pPr>
      <w:r>
        <w:rPr>
          <w:rFonts w:ascii="Comic Sans MS" w:hAnsi="Comic Sans MS"/>
          <w:sz w:val="20"/>
          <w:szCs w:val="20"/>
        </w:rPr>
        <w:t>Consultation sur les dates de congés et les critères de départs :</w:t>
      </w:r>
    </w:p>
    <w:p w:rsidR="00784496" w:rsidRDefault="00784496" w:rsidP="00E40328">
      <w:pPr>
        <w:spacing w:after="0" w:line="240" w:lineRule="auto"/>
        <w:jc w:val="both"/>
        <w:rPr>
          <w:rFonts w:ascii="Comic Sans MS" w:hAnsi="Comic Sans MS"/>
          <w:sz w:val="20"/>
          <w:szCs w:val="20"/>
        </w:rPr>
      </w:pPr>
      <w:r w:rsidRPr="003D460D">
        <w:rPr>
          <w:rFonts w:ascii="Comic Sans MS" w:hAnsi="Comic Sans MS"/>
          <w:b/>
          <w:sz w:val="20"/>
          <w:szCs w:val="20"/>
        </w:rPr>
        <w:t>Force</w:t>
      </w:r>
      <w:r>
        <w:rPr>
          <w:rFonts w:ascii="Comic Sans MS" w:hAnsi="Comic Sans MS"/>
          <w:sz w:val="20"/>
          <w:szCs w:val="20"/>
        </w:rPr>
        <w:t xml:space="preserve"> </w:t>
      </w:r>
      <w:r w:rsidRPr="003D460D">
        <w:rPr>
          <w:rFonts w:ascii="Comic Sans MS" w:hAnsi="Comic Sans MS"/>
          <w:b/>
          <w:sz w:val="20"/>
          <w:szCs w:val="20"/>
        </w:rPr>
        <w:t>Ouvrière</w:t>
      </w:r>
      <w:r w:rsidR="003D460D">
        <w:rPr>
          <w:rFonts w:ascii="Comic Sans MS" w:hAnsi="Comic Sans MS"/>
          <w:sz w:val="20"/>
          <w:szCs w:val="20"/>
        </w:rPr>
        <w:t xml:space="preserve"> </w:t>
      </w:r>
      <w:r w:rsidR="003D460D" w:rsidRPr="00FE69FD">
        <w:rPr>
          <w:rFonts w:ascii="Comic Sans MS" w:hAnsi="Comic Sans MS"/>
          <w:b/>
          <w:sz w:val="20"/>
          <w:szCs w:val="20"/>
        </w:rPr>
        <w:t>vote contre</w:t>
      </w:r>
      <w:r w:rsidR="003D460D">
        <w:rPr>
          <w:rFonts w:ascii="Comic Sans MS" w:hAnsi="Comic Sans MS"/>
          <w:sz w:val="20"/>
          <w:szCs w:val="20"/>
        </w:rPr>
        <w:t xml:space="preserve"> afin de rester en </w:t>
      </w:r>
      <w:r w:rsidR="00FE69FD">
        <w:rPr>
          <w:rFonts w:ascii="Comic Sans MS" w:hAnsi="Comic Sans MS"/>
          <w:sz w:val="20"/>
          <w:szCs w:val="20"/>
        </w:rPr>
        <w:t>cohérence avec ses déclarations.</w:t>
      </w:r>
    </w:p>
    <w:p w:rsidR="00E40328" w:rsidRDefault="00E40328" w:rsidP="00E40328">
      <w:pPr>
        <w:spacing w:after="0" w:line="240" w:lineRule="auto"/>
        <w:jc w:val="both"/>
        <w:rPr>
          <w:rFonts w:ascii="Comic Sans MS" w:hAnsi="Comic Sans MS"/>
          <w:b/>
          <w:sz w:val="20"/>
          <w:szCs w:val="20"/>
        </w:rPr>
      </w:pPr>
    </w:p>
    <w:p w:rsidR="00784496" w:rsidRDefault="00784496" w:rsidP="00E40328">
      <w:pPr>
        <w:spacing w:after="0" w:line="240" w:lineRule="auto"/>
        <w:jc w:val="both"/>
        <w:rPr>
          <w:rFonts w:ascii="Comic Sans MS" w:hAnsi="Comic Sans MS"/>
          <w:b/>
          <w:sz w:val="20"/>
          <w:szCs w:val="20"/>
        </w:rPr>
      </w:pPr>
    </w:p>
    <w:p w:rsidR="00E40328" w:rsidRDefault="00E40328" w:rsidP="00E40328">
      <w:pPr>
        <w:spacing w:after="0" w:line="240" w:lineRule="auto"/>
        <w:jc w:val="both"/>
        <w:rPr>
          <w:rFonts w:ascii="Comic Sans MS" w:hAnsi="Comic Sans MS"/>
          <w:b/>
          <w:sz w:val="20"/>
          <w:szCs w:val="20"/>
        </w:rPr>
      </w:pPr>
      <w:r>
        <w:rPr>
          <w:rFonts w:ascii="Comic Sans MS" w:hAnsi="Comic Sans MS"/>
          <w:b/>
          <w:sz w:val="20"/>
          <w:szCs w:val="20"/>
        </w:rPr>
        <w:t>8</w:t>
      </w:r>
      <w:r w:rsidRPr="006D6F93">
        <w:rPr>
          <w:rFonts w:ascii="Comic Sans MS" w:hAnsi="Comic Sans MS"/>
          <w:b/>
          <w:sz w:val="20"/>
          <w:szCs w:val="20"/>
        </w:rPr>
        <w:t xml:space="preserve"> –</w:t>
      </w:r>
      <w:r w:rsidR="006F0886" w:rsidRPr="006F0886">
        <w:rPr>
          <w:rFonts w:ascii="Comic Sans MS" w:hAnsi="Comic Sans MS"/>
          <w:b/>
          <w:sz w:val="20"/>
          <w:szCs w:val="20"/>
        </w:rPr>
        <w:t xml:space="preserve"> </w:t>
      </w:r>
      <w:r w:rsidR="00010E94">
        <w:rPr>
          <w:rFonts w:ascii="Comic Sans MS" w:hAnsi="Comic Sans MS"/>
          <w:b/>
          <w:sz w:val="20"/>
          <w:szCs w:val="20"/>
        </w:rPr>
        <w:t>Avenir des centres : dispositifs de formation,</w:t>
      </w:r>
      <w:r w:rsidR="006F0886">
        <w:rPr>
          <w:rFonts w:ascii="Comic Sans MS" w:hAnsi="Comic Sans MS"/>
          <w:b/>
          <w:sz w:val="20"/>
          <w:szCs w:val="20"/>
        </w:rPr>
        <w:t> </w:t>
      </w:r>
      <w:r w:rsidR="00010E94">
        <w:rPr>
          <w:rFonts w:ascii="Comic Sans MS" w:hAnsi="Comic Sans MS"/>
          <w:b/>
          <w:sz w:val="20"/>
          <w:szCs w:val="20"/>
        </w:rPr>
        <w:t>objectif du passage des géomètres, incidences économiques avec les évaluations concernant les taxes foncières, les assurances, les taxes diverses, ... :</w:t>
      </w:r>
    </w:p>
    <w:p w:rsidR="006F0886" w:rsidRPr="00F64629" w:rsidRDefault="006F0886" w:rsidP="00E40328">
      <w:pPr>
        <w:spacing w:after="0" w:line="240" w:lineRule="auto"/>
        <w:jc w:val="both"/>
        <w:rPr>
          <w:rFonts w:ascii="Comic Sans MS" w:hAnsi="Comic Sans MS"/>
          <w:b/>
          <w:color w:val="FF0000"/>
          <w:sz w:val="20"/>
          <w:szCs w:val="20"/>
        </w:rPr>
      </w:pPr>
    </w:p>
    <w:p w:rsidR="005F137E" w:rsidRDefault="00E40328" w:rsidP="00E4032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FE69FD">
        <w:rPr>
          <w:rFonts w:ascii="Comic Sans MS" w:hAnsi="Comic Sans MS"/>
          <w:sz w:val="20"/>
          <w:szCs w:val="20"/>
        </w:rPr>
        <w:t>C</w:t>
      </w:r>
      <w:r w:rsidR="005F137E">
        <w:rPr>
          <w:rFonts w:ascii="Comic Sans MS" w:hAnsi="Comic Sans MS"/>
          <w:sz w:val="20"/>
          <w:szCs w:val="20"/>
        </w:rPr>
        <w:t xml:space="preserve">oncernant le passage des géomètres, </w:t>
      </w:r>
      <w:r w:rsidR="00027CBC">
        <w:rPr>
          <w:rFonts w:ascii="Comic Sans MS" w:hAnsi="Comic Sans MS"/>
          <w:sz w:val="20"/>
          <w:szCs w:val="20"/>
        </w:rPr>
        <w:t xml:space="preserve">il faut confirmer les surfaces occupées afin de valider la </w:t>
      </w:r>
      <w:r w:rsidR="00D97046">
        <w:rPr>
          <w:rFonts w:ascii="Comic Sans MS" w:hAnsi="Comic Sans MS"/>
          <w:sz w:val="20"/>
          <w:szCs w:val="20"/>
        </w:rPr>
        <w:t>c</w:t>
      </w:r>
      <w:r w:rsidR="00027CBC">
        <w:rPr>
          <w:rFonts w:ascii="Comic Sans MS" w:hAnsi="Comic Sans MS"/>
          <w:sz w:val="20"/>
          <w:szCs w:val="20"/>
        </w:rPr>
        <w:t xml:space="preserve">ession des biens en fin mars. </w:t>
      </w:r>
    </w:p>
    <w:p w:rsidR="00E40328" w:rsidRDefault="00027CBC" w:rsidP="00E40328">
      <w:pPr>
        <w:spacing w:after="0" w:line="240" w:lineRule="auto"/>
        <w:jc w:val="both"/>
        <w:rPr>
          <w:rFonts w:ascii="Comic Sans MS" w:hAnsi="Comic Sans MS"/>
          <w:sz w:val="20"/>
          <w:szCs w:val="20"/>
        </w:rPr>
      </w:pPr>
      <w:r>
        <w:rPr>
          <w:rFonts w:ascii="Comic Sans MS" w:hAnsi="Comic Sans MS"/>
          <w:sz w:val="20"/>
          <w:szCs w:val="20"/>
        </w:rPr>
        <w:t>Pas de charges en 2017 (à la charge du propriétaire au 1</w:t>
      </w:r>
      <w:r w:rsidRPr="00027CBC">
        <w:rPr>
          <w:rFonts w:ascii="Comic Sans MS" w:hAnsi="Comic Sans MS"/>
          <w:sz w:val="20"/>
          <w:szCs w:val="20"/>
          <w:vertAlign w:val="superscript"/>
        </w:rPr>
        <w:t>er</w:t>
      </w:r>
      <w:r>
        <w:rPr>
          <w:rFonts w:ascii="Comic Sans MS" w:hAnsi="Comic Sans MS"/>
          <w:sz w:val="20"/>
          <w:szCs w:val="20"/>
        </w:rPr>
        <w:t xml:space="preserve"> janvier).</w:t>
      </w:r>
    </w:p>
    <w:p w:rsidR="00027CBC" w:rsidRDefault="00027CBC" w:rsidP="00E40328">
      <w:pPr>
        <w:spacing w:after="0" w:line="240" w:lineRule="auto"/>
        <w:jc w:val="both"/>
        <w:rPr>
          <w:rFonts w:ascii="Comic Sans MS" w:hAnsi="Comic Sans MS"/>
          <w:sz w:val="20"/>
          <w:szCs w:val="20"/>
        </w:rPr>
      </w:pPr>
      <w:r>
        <w:rPr>
          <w:rFonts w:ascii="Comic Sans MS" w:hAnsi="Comic Sans MS"/>
          <w:sz w:val="20"/>
          <w:szCs w:val="20"/>
        </w:rPr>
        <w:t>Pas de variations de nos coûts d’assurance.</w:t>
      </w:r>
    </w:p>
    <w:p w:rsidR="005F137E" w:rsidRDefault="005F137E" w:rsidP="00E40328">
      <w:pPr>
        <w:spacing w:after="0" w:line="240" w:lineRule="auto"/>
        <w:jc w:val="both"/>
        <w:rPr>
          <w:rFonts w:ascii="Comic Sans MS" w:hAnsi="Comic Sans MS"/>
          <w:sz w:val="20"/>
          <w:szCs w:val="20"/>
        </w:rPr>
      </w:pPr>
      <w:r>
        <w:rPr>
          <w:rFonts w:ascii="Comic Sans MS" w:hAnsi="Comic Sans MS"/>
          <w:sz w:val="20"/>
          <w:szCs w:val="20"/>
        </w:rPr>
        <w:t xml:space="preserve">L’envoi du document sur le dispositif ne traite que de l’existant. </w:t>
      </w:r>
    </w:p>
    <w:p w:rsidR="005F137E" w:rsidRDefault="005F137E" w:rsidP="00E40328">
      <w:pPr>
        <w:spacing w:after="0" w:line="240" w:lineRule="auto"/>
        <w:jc w:val="both"/>
        <w:rPr>
          <w:rFonts w:ascii="Comic Sans MS" w:hAnsi="Comic Sans MS"/>
          <w:sz w:val="20"/>
          <w:szCs w:val="20"/>
        </w:rPr>
      </w:pPr>
      <w:r>
        <w:rPr>
          <w:rFonts w:ascii="Comic Sans MS" w:hAnsi="Comic Sans MS"/>
          <w:sz w:val="20"/>
          <w:szCs w:val="20"/>
        </w:rPr>
        <w:t>En effet, nous sommes en étude de marché pour les évolutions souhaitables. Un travail est en cours avec l’outil d’Aquitaine Cap Métiers. Il nous faut ajuster notre offre et notre cartographie en fonction des besoins des entreprises.</w:t>
      </w:r>
    </w:p>
    <w:p w:rsidR="005F137E" w:rsidRDefault="005F137E" w:rsidP="00E40328">
      <w:pPr>
        <w:spacing w:after="0" w:line="240" w:lineRule="auto"/>
        <w:jc w:val="both"/>
        <w:rPr>
          <w:rFonts w:ascii="Comic Sans MS" w:hAnsi="Comic Sans MS"/>
          <w:sz w:val="20"/>
          <w:szCs w:val="20"/>
        </w:rPr>
      </w:pPr>
      <w:r>
        <w:rPr>
          <w:rFonts w:ascii="Comic Sans MS" w:hAnsi="Comic Sans MS"/>
          <w:sz w:val="20"/>
          <w:szCs w:val="20"/>
        </w:rPr>
        <w:t>Sur le bassin de Bordeaux, il y a priorité : RV fixé avec Bordeaux Métropole.</w:t>
      </w:r>
    </w:p>
    <w:p w:rsidR="005F137E" w:rsidRDefault="005F137E" w:rsidP="00E40328">
      <w:pPr>
        <w:spacing w:after="0" w:line="240" w:lineRule="auto"/>
        <w:jc w:val="both"/>
        <w:rPr>
          <w:rFonts w:ascii="Comic Sans MS" w:hAnsi="Comic Sans MS"/>
          <w:sz w:val="20"/>
          <w:szCs w:val="20"/>
        </w:rPr>
      </w:pPr>
      <w:r>
        <w:rPr>
          <w:rFonts w:ascii="Comic Sans MS" w:hAnsi="Comic Sans MS"/>
          <w:sz w:val="20"/>
          <w:szCs w:val="20"/>
        </w:rPr>
        <w:t>En tous cas pas de projet de diminution.</w:t>
      </w:r>
    </w:p>
    <w:p w:rsidR="002F73E8" w:rsidRDefault="002F73E8" w:rsidP="00E40328">
      <w:pPr>
        <w:spacing w:after="0" w:line="240" w:lineRule="auto"/>
        <w:jc w:val="both"/>
        <w:rPr>
          <w:rFonts w:ascii="Comic Sans MS" w:hAnsi="Comic Sans MS"/>
          <w:sz w:val="20"/>
          <w:szCs w:val="20"/>
        </w:rPr>
      </w:pPr>
      <w:r>
        <w:rPr>
          <w:rFonts w:ascii="Comic Sans MS" w:hAnsi="Comic Sans MS"/>
          <w:sz w:val="20"/>
          <w:szCs w:val="20"/>
        </w:rPr>
        <w:t>Sur Pessac, nous ne sommes plus les bienvenus. Il y a des projets d’aménagements futurs qui tendraient à faire disparaître le centre... Mais l’horizon est à 5 ans !</w:t>
      </w:r>
    </w:p>
    <w:p w:rsidR="00010E94" w:rsidRDefault="00010E94" w:rsidP="00E40328">
      <w:pPr>
        <w:spacing w:after="0" w:line="240" w:lineRule="auto"/>
        <w:jc w:val="both"/>
        <w:rPr>
          <w:rFonts w:ascii="Comic Sans MS" w:hAnsi="Comic Sans MS"/>
          <w:sz w:val="20"/>
          <w:szCs w:val="20"/>
        </w:rPr>
      </w:pPr>
    </w:p>
    <w:p w:rsidR="00010E94" w:rsidRPr="002F73E8" w:rsidRDefault="00010E94" w:rsidP="00010E94">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sidR="002F73E8">
        <w:rPr>
          <w:rFonts w:ascii="Comic Sans MS" w:hAnsi="Comic Sans MS"/>
          <w:b/>
          <w:sz w:val="20"/>
          <w:szCs w:val="20"/>
        </w:rPr>
        <w:t xml:space="preserve"> : </w:t>
      </w:r>
      <w:r w:rsidR="002F73E8">
        <w:rPr>
          <w:rFonts w:ascii="Comic Sans MS" w:hAnsi="Comic Sans MS"/>
          <w:sz w:val="20"/>
          <w:szCs w:val="20"/>
        </w:rPr>
        <w:t>l’avenir nous appartient, à défaut de visibilité sur le présent !</w:t>
      </w:r>
    </w:p>
    <w:p w:rsidR="00010E94" w:rsidRDefault="00010E94"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b/>
          <w:sz w:val="20"/>
          <w:szCs w:val="20"/>
        </w:rPr>
      </w:pPr>
    </w:p>
    <w:p w:rsidR="00D97046" w:rsidRDefault="00D97046" w:rsidP="00E40328">
      <w:pPr>
        <w:spacing w:after="0" w:line="240" w:lineRule="auto"/>
        <w:jc w:val="both"/>
        <w:rPr>
          <w:rFonts w:ascii="Comic Sans MS" w:hAnsi="Comic Sans MS"/>
          <w:b/>
          <w:sz w:val="20"/>
          <w:szCs w:val="20"/>
        </w:rPr>
      </w:pPr>
    </w:p>
    <w:p w:rsidR="00D97046" w:rsidRDefault="00D97046" w:rsidP="00E40328">
      <w:pPr>
        <w:spacing w:after="0" w:line="240" w:lineRule="auto"/>
        <w:jc w:val="both"/>
        <w:rPr>
          <w:rFonts w:ascii="Comic Sans MS" w:hAnsi="Comic Sans MS"/>
          <w:b/>
          <w:sz w:val="20"/>
          <w:szCs w:val="20"/>
        </w:rPr>
      </w:pPr>
    </w:p>
    <w:p w:rsidR="00D97046" w:rsidRDefault="00D97046" w:rsidP="00E40328">
      <w:pPr>
        <w:spacing w:after="0" w:line="240" w:lineRule="auto"/>
        <w:jc w:val="both"/>
        <w:rPr>
          <w:rFonts w:ascii="Comic Sans MS" w:hAnsi="Comic Sans MS"/>
          <w:b/>
          <w:sz w:val="20"/>
          <w:szCs w:val="20"/>
        </w:rPr>
      </w:pPr>
    </w:p>
    <w:p w:rsidR="00E40328" w:rsidRDefault="00E40328" w:rsidP="00E40328">
      <w:pPr>
        <w:spacing w:after="0" w:line="240" w:lineRule="auto"/>
        <w:jc w:val="both"/>
        <w:rPr>
          <w:rFonts w:ascii="Comic Sans MS" w:hAnsi="Comic Sans MS"/>
          <w:b/>
          <w:sz w:val="20"/>
          <w:szCs w:val="20"/>
        </w:rPr>
      </w:pPr>
      <w:r>
        <w:rPr>
          <w:rFonts w:ascii="Comic Sans MS" w:hAnsi="Comic Sans MS"/>
          <w:b/>
          <w:sz w:val="20"/>
          <w:szCs w:val="20"/>
        </w:rPr>
        <w:lastRenderedPageBreak/>
        <w:t>9</w:t>
      </w:r>
      <w:r w:rsidRPr="006D6F93">
        <w:rPr>
          <w:rFonts w:ascii="Comic Sans MS" w:hAnsi="Comic Sans MS"/>
          <w:b/>
          <w:sz w:val="20"/>
          <w:szCs w:val="20"/>
        </w:rPr>
        <w:t xml:space="preserve"> –</w:t>
      </w:r>
      <w:r w:rsidR="006F0886" w:rsidRPr="006F0886">
        <w:rPr>
          <w:rFonts w:ascii="Comic Sans MS" w:hAnsi="Comic Sans MS"/>
          <w:b/>
          <w:sz w:val="20"/>
          <w:szCs w:val="20"/>
        </w:rPr>
        <w:t xml:space="preserve"> </w:t>
      </w:r>
      <w:r w:rsidR="00010E94">
        <w:rPr>
          <w:rFonts w:ascii="Comic Sans MS" w:hAnsi="Comic Sans MS"/>
          <w:b/>
          <w:sz w:val="20"/>
          <w:szCs w:val="20"/>
        </w:rPr>
        <w:t>Bilan NCAP</w:t>
      </w:r>
      <w:r w:rsidR="006F0886">
        <w:rPr>
          <w:rFonts w:ascii="Comic Sans MS" w:hAnsi="Comic Sans MS"/>
          <w:b/>
          <w:sz w:val="20"/>
          <w:szCs w:val="20"/>
        </w:rPr>
        <w:t> :</w:t>
      </w:r>
    </w:p>
    <w:p w:rsidR="006F0886" w:rsidRPr="00F64629" w:rsidRDefault="006F0886" w:rsidP="00C85415">
      <w:pPr>
        <w:spacing w:after="0" w:line="240" w:lineRule="auto"/>
        <w:jc w:val="both"/>
        <w:rPr>
          <w:rFonts w:ascii="Comic Sans MS" w:hAnsi="Comic Sans MS"/>
          <w:b/>
          <w:color w:val="FF0000"/>
          <w:sz w:val="20"/>
          <w:szCs w:val="20"/>
        </w:rPr>
      </w:pPr>
    </w:p>
    <w:p w:rsidR="00010E94" w:rsidRDefault="00E40328" w:rsidP="00010E94">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2F73E8">
        <w:rPr>
          <w:rFonts w:ascii="Comic Sans MS" w:hAnsi="Comic Sans MS"/>
          <w:sz w:val="20"/>
          <w:szCs w:val="20"/>
        </w:rPr>
        <w:t>question à boucler pour fin mai (CRE de juin).</w:t>
      </w:r>
    </w:p>
    <w:p w:rsidR="00033D4A" w:rsidRDefault="00033D4A" w:rsidP="00033D4A">
      <w:pPr>
        <w:spacing w:after="0" w:line="240" w:lineRule="auto"/>
        <w:jc w:val="both"/>
        <w:rPr>
          <w:rFonts w:ascii="Comic Sans MS" w:hAnsi="Comic Sans MS"/>
          <w:sz w:val="20"/>
          <w:szCs w:val="20"/>
        </w:rPr>
      </w:pPr>
    </w:p>
    <w:p w:rsidR="00033D4A" w:rsidRPr="002F73E8" w:rsidRDefault="00033D4A" w:rsidP="00033D4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2F73E8">
        <w:rPr>
          <w:rFonts w:ascii="Comic Sans MS" w:hAnsi="Comic Sans MS"/>
          <w:b/>
          <w:sz w:val="20"/>
          <w:szCs w:val="20"/>
        </w:rPr>
        <w:t xml:space="preserve"> : </w:t>
      </w:r>
      <w:r w:rsidR="002F73E8" w:rsidRPr="002F73E8">
        <w:rPr>
          <w:rFonts w:ascii="Comic Sans MS" w:hAnsi="Comic Sans MS"/>
          <w:sz w:val="20"/>
          <w:szCs w:val="20"/>
        </w:rPr>
        <w:t>dont acte</w:t>
      </w:r>
      <w:r w:rsidR="002F73E8">
        <w:rPr>
          <w:rFonts w:ascii="Comic Sans MS" w:hAnsi="Comic Sans MS"/>
          <w:sz w:val="20"/>
          <w:szCs w:val="20"/>
        </w:rPr>
        <w:t>.</w:t>
      </w:r>
    </w:p>
    <w:p w:rsidR="00E40328" w:rsidRDefault="00E40328"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b/>
          <w:color w:val="FF0000"/>
          <w:sz w:val="20"/>
          <w:szCs w:val="20"/>
        </w:rPr>
      </w:pPr>
      <w:r>
        <w:rPr>
          <w:rFonts w:ascii="Comic Sans MS" w:hAnsi="Comic Sans MS"/>
          <w:b/>
          <w:sz w:val="20"/>
          <w:szCs w:val="20"/>
        </w:rPr>
        <w:t>10</w:t>
      </w:r>
      <w:r w:rsidRPr="006D6F93">
        <w:rPr>
          <w:rFonts w:ascii="Comic Sans MS" w:hAnsi="Comic Sans MS"/>
          <w:b/>
          <w:sz w:val="20"/>
          <w:szCs w:val="20"/>
        </w:rPr>
        <w:t xml:space="preserve"> –</w:t>
      </w:r>
      <w:r>
        <w:rPr>
          <w:rFonts w:ascii="Comic Sans MS" w:hAnsi="Comic Sans MS"/>
          <w:b/>
          <w:sz w:val="20"/>
          <w:szCs w:val="20"/>
        </w:rPr>
        <w:t xml:space="preserve"> </w:t>
      </w:r>
      <w:r w:rsidR="00AC13B5" w:rsidRPr="00AC13B5">
        <w:rPr>
          <w:rFonts w:ascii="Comic Sans MS" w:hAnsi="Comic Sans MS"/>
          <w:b/>
          <w:sz w:val="20"/>
          <w:szCs w:val="20"/>
        </w:rPr>
        <w:t xml:space="preserve">Point de situation sur </w:t>
      </w:r>
      <w:r w:rsidR="002A5AE7">
        <w:rPr>
          <w:rFonts w:ascii="Comic Sans MS" w:hAnsi="Comic Sans MS"/>
          <w:b/>
          <w:sz w:val="20"/>
          <w:szCs w:val="20"/>
        </w:rPr>
        <w:t>les emplois d’avenir</w:t>
      </w:r>
      <w:r>
        <w:rPr>
          <w:rFonts w:ascii="Comic Sans MS" w:hAnsi="Comic Sans MS"/>
          <w:b/>
          <w:sz w:val="20"/>
          <w:szCs w:val="20"/>
        </w:rPr>
        <w:t>:</w:t>
      </w:r>
    </w:p>
    <w:p w:rsidR="00033D4A" w:rsidRDefault="00033D4A" w:rsidP="00033D4A">
      <w:pPr>
        <w:spacing w:after="0" w:line="240" w:lineRule="auto"/>
        <w:jc w:val="both"/>
        <w:rPr>
          <w:rFonts w:ascii="Comic Sans MS" w:hAnsi="Comic Sans MS"/>
          <w:b/>
          <w:color w:val="FF0000"/>
          <w:sz w:val="20"/>
          <w:szCs w:val="20"/>
        </w:rPr>
      </w:pPr>
    </w:p>
    <w:p w:rsidR="00033D4A" w:rsidRDefault="00E40328" w:rsidP="002A5AE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994C84">
        <w:rPr>
          <w:rFonts w:ascii="Comic Sans MS" w:hAnsi="Comic Sans MS"/>
          <w:sz w:val="20"/>
          <w:szCs w:val="20"/>
        </w:rPr>
        <w:t>mise à jour des situations administratives et plans d’accompagnement.</w:t>
      </w:r>
    </w:p>
    <w:p w:rsidR="00994C84" w:rsidRDefault="00994C84" w:rsidP="002A5AE7">
      <w:pPr>
        <w:spacing w:after="0" w:line="240" w:lineRule="auto"/>
        <w:jc w:val="both"/>
        <w:rPr>
          <w:rFonts w:ascii="Comic Sans MS" w:hAnsi="Comic Sans MS"/>
          <w:sz w:val="20"/>
          <w:szCs w:val="20"/>
        </w:rPr>
      </w:pPr>
      <w:r>
        <w:rPr>
          <w:rFonts w:ascii="Comic Sans MS" w:hAnsi="Comic Sans MS"/>
          <w:sz w:val="20"/>
          <w:szCs w:val="20"/>
        </w:rPr>
        <w:t>Une personne nouvelle sur Bordeaux-Caudéran à l’accueil/appui administratif.</w:t>
      </w:r>
    </w:p>
    <w:p w:rsidR="00994C84" w:rsidRDefault="00994C84" w:rsidP="002A5AE7">
      <w:pPr>
        <w:spacing w:after="0" w:line="240" w:lineRule="auto"/>
        <w:jc w:val="both"/>
        <w:rPr>
          <w:rFonts w:ascii="Comic Sans MS" w:hAnsi="Comic Sans MS"/>
          <w:sz w:val="20"/>
          <w:szCs w:val="20"/>
        </w:rPr>
      </w:pPr>
      <w:r>
        <w:rPr>
          <w:rFonts w:ascii="Comic Sans MS" w:hAnsi="Comic Sans MS"/>
          <w:sz w:val="20"/>
          <w:szCs w:val="20"/>
        </w:rPr>
        <w:t>La direction espère que certains des sortants pourront trouver une solution d’insertion à l’AFPA.</w:t>
      </w:r>
    </w:p>
    <w:p w:rsidR="00AC13B5" w:rsidRDefault="00AC13B5" w:rsidP="00E40328">
      <w:pPr>
        <w:spacing w:after="0" w:line="240" w:lineRule="auto"/>
        <w:jc w:val="both"/>
        <w:rPr>
          <w:rFonts w:ascii="Comic Sans MS" w:hAnsi="Comic Sans MS"/>
          <w:sz w:val="20"/>
          <w:szCs w:val="20"/>
        </w:rPr>
      </w:pPr>
    </w:p>
    <w:p w:rsidR="002A5AE7" w:rsidRPr="00994C84" w:rsidRDefault="002A5AE7" w:rsidP="002A5AE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w:t>
      </w:r>
      <w:r w:rsidR="00994C84" w:rsidRPr="00994C84">
        <w:rPr>
          <w:rFonts w:ascii="Comic Sans MS" w:hAnsi="Comic Sans MS"/>
          <w:sz w:val="20"/>
          <w:szCs w:val="20"/>
        </w:rPr>
        <w:t xml:space="preserve">attend </w:t>
      </w:r>
      <w:r w:rsidR="00994C84">
        <w:rPr>
          <w:rFonts w:ascii="Comic Sans MS" w:hAnsi="Comic Sans MS"/>
          <w:sz w:val="20"/>
          <w:szCs w:val="20"/>
        </w:rPr>
        <w:t xml:space="preserve">donc </w:t>
      </w:r>
      <w:r w:rsidR="00994C84" w:rsidRPr="00994C84">
        <w:rPr>
          <w:rFonts w:ascii="Comic Sans MS" w:hAnsi="Comic Sans MS"/>
          <w:sz w:val="20"/>
          <w:szCs w:val="20"/>
        </w:rPr>
        <w:t xml:space="preserve">un bilan </w:t>
      </w:r>
      <w:r w:rsidR="00994C84">
        <w:rPr>
          <w:rFonts w:ascii="Comic Sans MS" w:hAnsi="Comic Sans MS"/>
          <w:sz w:val="20"/>
          <w:szCs w:val="20"/>
        </w:rPr>
        <w:t>détaillé sur</w:t>
      </w:r>
      <w:r w:rsidR="00994C84" w:rsidRPr="00994C84">
        <w:rPr>
          <w:rFonts w:ascii="Comic Sans MS" w:hAnsi="Comic Sans MS"/>
          <w:sz w:val="20"/>
          <w:szCs w:val="20"/>
        </w:rPr>
        <w:t xml:space="preserve"> </w:t>
      </w:r>
      <w:r w:rsidR="00994C84">
        <w:rPr>
          <w:rFonts w:ascii="Comic Sans MS" w:hAnsi="Comic Sans MS"/>
          <w:sz w:val="20"/>
          <w:szCs w:val="20"/>
        </w:rPr>
        <w:t xml:space="preserve"> </w:t>
      </w:r>
      <w:r w:rsidR="00994C84" w:rsidRPr="00994C84">
        <w:rPr>
          <w:rFonts w:ascii="Comic Sans MS" w:hAnsi="Comic Sans MS"/>
          <w:sz w:val="20"/>
          <w:szCs w:val="20"/>
        </w:rPr>
        <w:t>l</w:t>
      </w:r>
      <w:r w:rsidR="00994C84">
        <w:rPr>
          <w:rFonts w:ascii="Comic Sans MS" w:hAnsi="Comic Sans MS"/>
          <w:sz w:val="20"/>
          <w:szCs w:val="20"/>
        </w:rPr>
        <w:t xml:space="preserve">’insertion professionnelle (in ou off) de ces  </w:t>
      </w:r>
      <w:r w:rsidR="00994C84" w:rsidRPr="00994C84">
        <w:rPr>
          <w:rFonts w:ascii="Comic Sans MS" w:hAnsi="Comic Sans MS"/>
          <w:sz w:val="20"/>
          <w:szCs w:val="20"/>
        </w:rPr>
        <w:t xml:space="preserve">prochains sortants </w:t>
      </w:r>
      <w:r w:rsidR="00994C84">
        <w:rPr>
          <w:rFonts w:ascii="Comic Sans MS" w:hAnsi="Comic Sans MS"/>
          <w:sz w:val="20"/>
          <w:szCs w:val="20"/>
        </w:rPr>
        <w:t xml:space="preserve">(mai) </w:t>
      </w:r>
      <w:r w:rsidR="00994C84" w:rsidRPr="00994C84">
        <w:rPr>
          <w:rFonts w:ascii="Comic Sans MS" w:hAnsi="Comic Sans MS"/>
          <w:sz w:val="20"/>
          <w:szCs w:val="20"/>
        </w:rPr>
        <w:t>du dispositif.</w:t>
      </w:r>
    </w:p>
    <w:p w:rsidR="002A5AE7" w:rsidRDefault="002A5AE7" w:rsidP="00E40328">
      <w:pPr>
        <w:spacing w:after="0" w:line="240" w:lineRule="auto"/>
        <w:jc w:val="both"/>
        <w:rPr>
          <w:rFonts w:ascii="Comic Sans MS" w:hAnsi="Comic Sans MS"/>
          <w:sz w:val="20"/>
          <w:szCs w:val="20"/>
        </w:rPr>
      </w:pPr>
    </w:p>
    <w:p w:rsidR="00E40328" w:rsidRDefault="00E40328" w:rsidP="00E40328">
      <w:pPr>
        <w:spacing w:after="0" w:line="240" w:lineRule="auto"/>
        <w:jc w:val="both"/>
        <w:rPr>
          <w:rFonts w:ascii="Comic Sans MS" w:hAnsi="Comic Sans MS"/>
          <w:b/>
          <w:sz w:val="20"/>
          <w:szCs w:val="20"/>
        </w:rPr>
      </w:pPr>
    </w:p>
    <w:p w:rsidR="009D2A9F" w:rsidRDefault="009D2A9F" w:rsidP="009D2A9F">
      <w:pPr>
        <w:spacing w:after="0" w:line="240" w:lineRule="auto"/>
        <w:jc w:val="both"/>
        <w:rPr>
          <w:rFonts w:ascii="Comic Sans MS" w:hAnsi="Comic Sans MS"/>
          <w:b/>
          <w:color w:val="FF0000"/>
          <w:sz w:val="20"/>
          <w:szCs w:val="20"/>
        </w:rPr>
      </w:pPr>
      <w:r>
        <w:rPr>
          <w:rFonts w:ascii="Comic Sans MS" w:hAnsi="Comic Sans MS"/>
          <w:b/>
          <w:sz w:val="20"/>
          <w:szCs w:val="20"/>
        </w:rPr>
        <w:t>11</w:t>
      </w:r>
      <w:r w:rsidRPr="006D6F93">
        <w:rPr>
          <w:rFonts w:ascii="Comic Sans MS" w:hAnsi="Comic Sans MS"/>
          <w:b/>
          <w:sz w:val="20"/>
          <w:szCs w:val="20"/>
        </w:rPr>
        <w:t xml:space="preserve"> –</w:t>
      </w:r>
      <w:r>
        <w:rPr>
          <w:rFonts w:ascii="Comic Sans MS" w:hAnsi="Comic Sans MS"/>
          <w:b/>
          <w:sz w:val="20"/>
          <w:szCs w:val="20"/>
        </w:rPr>
        <w:t xml:space="preserve"> </w:t>
      </w:r>
      <w:r w:rsidR="002A5AE7">
        <w:rPr>
          <w:rFonts w:ascii="Comic Sans MS" w:hAnsi="Comic Sans MS"/>
          <w:b/>
          <w:sz w:val="20"/>
          <w:szCs w:val="20"/>
        </w:rPr>
        <w:t>Suivi de la mise à niveau des locaux pour l’hygiène de chaque centre</w:t>
      </w:r>
      <w:r>
        <w:rPr>
          <w:rFonts w:ascii="Comic Sans MS" w:hAnsi="Comic Sans MS"/>
          <w:b/>
          <w:sz w:val="20"/>
          <w:szCs w:val="20"/>
        </w:rPr>
        <w:t xml:space="preserve"> </w:t>
      </w:r>
      <w:r w:rsidR="002A5AE7">
        <w:rPr>
          <w:rFonts w:ascii="Comic Sans MS" w:hAnsi="Comic Sans MS"/>
          <w:b/>
          <w:sz w:val="20"/>
          <w:szCs w:val="20"/>
        </w:rPr>
        <w:t>(toilettes, douches, vestiaires, ...)</w:t>
      </w:r>
      <w:r w:rsidR="00977C14">
        <w:rPr>
          <w:rFonts w:ascii="Comic Sans MS" w:hAnsi="Comic Sans MS"/>
          <w:b/>
          <w:sz w:val="20"/>
          <w:szCs w:val="20"/>
        </w:rPr>
        <w:t xml:space="preserve"> </w:t>
      </w:r>
      <w:r>
        <w:rPr>
          <w:rFonts w:ascii="Comic Sans MS" w:hAnsi="Comic Sans MS"/>
          <w:b/>
          <w:sz w:val="20"/>
          <w:szCs w:val="20"/>
        </w:rPr>
        <w:t>:</w:t>
      </w:r>
    </w:p>
    <w:p w:rsidR="009D2A9F" w:rsidRPr="00F64629" w:rsidRDefault="009D2A9F" w:rsidP="009D2A9F">
      <w:pPr>
        <w:spacing w:after="0" w:line="240" w:lineRule="auto"/>
        <w:jc w:val="both"/>
        <w:rPr>
          <w:rFonts w:ascii="Comic Sans MS" w:hAnsi="Comic Sans MS"/>
          <w:b/>
          <w:color w:val="FF0000"/>
          <w:sz w:val="20"/>
          <w:szCs w:val="20"/>
        </w:rPr>
      </w:pPr>
    </w:p>
    <w:p w:rsidR="002A5AE7" w:rsidRDefault="009D2A9F" w:rsidP="002A5AE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994C84">
        <w:rPr>
          <w:rFonts w:ascii="Comic Sans MS" w:hAnsi="Comic Sans MS"/>
          <w:sz w:val="20"/>
          <w:szCs w:val="20"/>
        </w:rPr>
        <w:t>point essentiel à corriger dans le territoire aquitain.</w:t>
      </w:r>
    </w:p>
    <w:p w:rsidR="00994C84" w:rsidRDefault="00994C84" w:rsidP="002A5AE7">
      <w:pPr>
        <w:spacing w:after="0" w:line="240" w:lineRule="auto"/>
        <w:jc w:val="both"/>
        <w:rPr>
          <w:rFonts w:ascii="Comic Sans MS" w:hAnsi="Comic Sans MS"/>
          <w:sz w:val="20"/>
          <w:szCs w:val="20"/>
        </w:rPr>
      </w:pPr>
      <w:r>
        <w:rPr>
          <w:rFonts w:ascii="Comic Sans MS" w:hAnsi="Comic Sans MS"/>
          <w:sz w:val="20"/>
          <w:szCs w:val="20"/>
        </w:rPr>
        <w:t>Problème d’infrastructure à</w:t>
      </w:r>
      <w:r w:rsidR="00B40FD1">
        <w:rPr>
          <w:rFonts w:ascii="Comic Sans MS" w:hAnsi="Comic Sans MS"/>
          <w:sz w:val="20"/>
          <w:szCs w:val="20"/>
        </w:rPr>
        <w:t xml:space="preserve"> régler à</w:t>
      </w:r>
      <w:r>
        <w:rPr>
          <w:rFonts w:ascii="Comic Sans MS" w:hAnsi="Comic Sans MS"/>
          <w:sz w:val="20"/>
          <w:szCs w:val="20"/>
        </w:rPr>
        <w:t xml:space="preserve"> Bègles avec intervention d’un bureau d’</w:t>
      </w:r>
      <w:r w:rsidR="00B40FD1">
        <w:rPr>
          <w:rFonts w:ascii="Comic Sans MS" w:hAnsi="Comic Sans MS"/>
          <w:sz w:val="20"/>
          <w:szCs w:val="20"/>
        </w:rPr>
        <w:t>études en mars avant le démarrage de tous travaux.</w:t>
      </w:r>
    </w:p>
    <w:p w:rsidR="00994C84" w:rsidRDefault="00994C84" w:rsidP="002A5AE7">
      <w:pPr>
        <w:spacing w:after="0" w:line="240" w:lineRule="auto"/>
        <w:jc w:val="both"/>
        <w:rPr>
          <w:rFonts w:ascii="Comic Sans MS" w:hAnsi="Comic Sans MS"/>
          <w:sz w:val="20"/>
          <w:szCs w:val="20"/>
        </w:rPr>
      </w:pPr>
      <w:r>
        <w:rPr>
          <w:rFonts w:ascii="Comic Sans MS" w:hAnsi="Comic Sans MS"/>
          <w:sz w:val="20"/>
          <w:szCs w:val="20"/>
        </w:rPr>
        <w:t>Pour Caudéran, des rencontres</w:t>
      </w:r>
      <w:r w:rsidR="00B40FD1">
        <w:rPr>
          <w:rFonts w:ascii="Comic Sans MS" w:hAnsi="Comic Sans MS"/>
          <w:sz w:val="20"/>
          <w:szCs w:val="20"/>
        </w:rPr>
        <w:t xml:space="preserve"> </w:t>
      </w:r>
      <w:r>
        <w:rPr>
          <w:rFonts w:ascii="Comic Sans MS" w:hAnsi="Comic Sans MS"/>
          <w:sz w:val="20"/>
          <w:szCs w:val="20"/>
        </w:rPr>
        <w:t>sont prévues début mars pour prévoir les travaux</w:t>
      </w:r>
      <w:r w:rsidR="00B40FD1">
        <w:rPr>
          <w:rFonts w:ascii="Comic Sans MS" w:hAnsi="Comic Sans MS"/>
          <w:sz w:val="20"/>
          <w:szCs w:val="20"/>
        </w:rPr>
        <w:t xml:space="preserve"> rapidement</w:t>
      </w:r>
      <w:r>
        <w:rPr>
          <w:rFonts w:ascii="Comic Sans MS" w:hAnsi="Comic Sans MS"/>
          <w:sz w:val="20"/>
          <w:szCs w:val="20"/>
        </w:rPr>
        <w:t>.</w:t>
      </w:r>
    </w:p>
    <w:p w:rsidR="00994C84" w:rsidRDefault="00B40FD1" w:rsidP="002A5AE7">
      <w:pPr>
        <w:spacing w:after="0" w:line="240" w:lineRule="auto"/>
        <w:jc w:val="both"/>
        <w:rPr>
          <w:rFonts w:ascii="Comic Sans MS" w:hAnsi="Comic Sans MS"/>
          <w:sz w:val="20"/>
          <w:szCs w:val="20"/>
        </w:rPr>
      </w:pPr>
      <w:r>
        <w:rPr>
          <w:rFonts w:ascii="Comic Sans MS" w:hAnsi="Comic Sans MS"/>
          <w:sz w:val="20"/>
          <w:szCs w:val="20"/>
        </w:rPr>
        <w:t>Sur Pau et Bayonne, les commandes sont passées pour exécution en mai et juin.</w:t>
      </w:r>
    </w:p>
    <w:p w:rsidR="00B40FD1" w:rsidRDefault="00B40FD1" w:rsidP="002A5AE7">
      <w:pPr>
        <w:spacing w:after="0" w:line="240" w:lineRule="auto"/>
        <w:jc w:val="both"/>
        <w:rPr>
          <w:rFonts w:ascii="Comic Sans MS" w:hAnsi="Comic Sans MS"/>
          <w:sz w:val="20"/>
          <w:szCs w:val="20"/>
        </w:rPr>
      </w:pPr>
      <w:r>
        <w:rPr>
          <w:rFonts w:ascii="Comic Sans MS" w:hAnsi="Comic Sans MS"/>
          <w:sz w:val="20"/>
          <w:szCs w:val="20"/>
        </w:rPr>
        <w:t>Pas d’urgence sur Périgueux.</w:t>
      </w:r>
    </w:p>
    <w:p w:rsidR="00AC13B5" w:rsidRDefault="00AC13B5" w:rsidP="00175C2E">
      <w:pPr>
        <w:spacing w:after="0" w:line="240" w:lineRule="auto"/>
        <w:jc w:val="both"/>
        <w:rPr>
          <w:rFonts w:ascii="Comic Sans MS" w:hAnsi="Comic Sans MS"/>
          <w:color w:val="FF0000"/>
          <w:sz w:val="20"/>
          <w:szCs w:val="20"/>
        </w:rPr>
      </w:pPr>
    </w:p>
    <w:p w:rsidR="002A5AE7" w:rsidRPr="00B40FD1" w:rsidRDefault="002A5AE7" w:rsidP="002A5AE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 xml:space="preserve">FORCE OUVRIERE </w:t>
      </w:r>
      <w:r w:rsidR="00B40FD1" w:rsidRPr="00B40FD1">
        <w:rPr>
          <w:rFonts w:ascii="Comic Sans MS" w:hAnsi="Comic Sans MS"/>
          <w:sz w:val="20"/>
          <w:szCs w:val="20"/>
        </w:rPr>
        <w:t xml:space="preserve">a un doute sur l’effectivité des </w:t>
      </w:r>
      <w:r w:rsidR="00B40FD1">
        <w:rPr>
          <w:rFonts w:ascii="Comic Sans MS" w:hAnsi="Comic Sans MS"/>
          <w:sz w:val="20"/>
          <w:szCs w:val="20"/>
        </w:rPr>
        <w:t>travaux à Caudéran... Nous vérifierons et fournirons les éléments concrets.</w:t>
      </w:r>
    </w:p>
    <w:p w:rsidR="002A5AE7" w:rsidRDefault="002A5AE7" w:rsidP="00175C2E">
      <w:pPr>
        <w:spacing w:after="0" w:line="240" w:lineRule="auto"/>
        <w:jc w:val="both"/>
        <w:rPr>
          <w:rFonts w:ascii="Comic Sans MS" w:hAnsi="Comic Sans MS"/>
          <w:color w:val="FF0000"/>
          <w:sz w:val="20"/>
          <w:szCs w:val="20"/>
        </w:rPr>
      </w:pPr>
    </w:p>
    <w:p w:rsidR="00AC13B5" w:rsidRPr="00175C2E" w:rsidRDefault="00AC13B5" w:rsidP="00175C2E">
      <w:pPr>
        <w:spacing w:after="0" w:line="240" w:lineRule="auto"/>
        <w:jc w:val="both"/>
        <w:rPr>
          <w:rFonts w:ascii="Comic Sans MS" w:hAnsi="Comic Sans MS"/>
          <w:color w:val="FF0000"/>
          <w:sz w:val="20"/>
          <w:szCs w:val="20"/>
        </w:rPr>
      </w:pPr>
    </w:p>
    <w:p w:rsidR="009D2A9F" w:rsidRDefault="00A47938" w:rsidP="009D2A9F">
      <w:pPr>
        <w:spacing w:after="0" w:line="240" w:lineRule="auto"/>
        <w:jc w:val="both"/>
        <w:rPr>
          <w:rFonts w:ascii="Comic Sans MS" w:hAnsi="Comic Sans MS"/>
          <w:b/>
          <w:sz w:val="20"/>
          <w:szCs w:val="20"/>
        </w:rPr>
      </w:pPr>
      <w:r>
        <w:rPr>
          <w:rFonts w:ascii="Comic Sans MS" w:hAnsi="Comic Sans MS"/>
          <w:b/>
          <w:sz w:val="20"/>
          <w:szCs w:val="20"/>
        </w:rPr>
        <w:t>12</w:t>
      </w:r>
      <w:r w:rsidR="009D2A9F" w:rsidRPr="006D6F93">
        <w:rPr>
          <w:rFonts w:ascii="Comic Sans MS" w:hAnsi="Comic Sans MS"/>
          <w:b/>
          <w:sz w:val="20"/>
          <w:szCs w:val="20"/>
        </w:rPr>
        <w:t xml:space="preserve"> –</w:t>
      </w:r>
      <w:r w:rsidR="009D2A9F">
        <w:rPr>
          <w:rFonts w:ascii="Comic Sans MS" w:hAnsi="Comic Sans MS"/>
          <w:b/>
          <w:sz w:val="20"/>
          <w:szCs w:val="20"/>
        </w:rPr>
        <w:t xml:space="preserve"> </w:t>
      </w:r>
      <w:r w:rsidR="002A5AE7">
        <w:rPr>
          <w:rFonts w:ascii="Comic Sans MS" w:hAnsi="Comic Sans MS"/>
          <w:b/>
          <w:sz w:val="20"/>
          <w:szCs w:val="20"/>
        </w:rPr>
        <w:t>Suivi sur les problèmes à l’administration et en formation TICCSER de Caudéran :</w:t>
      </w:r>
      <w:r w:rsidR="00AC13B5">
        <w:rPr>
          <w:rFonts w:ascii="Comic Sans MS" w:hAnsi="Comic Sans MS"/>
          <w:b/>
          <w:sz w:val="20"/>
          <w:szCs w:val="20"/>
        </w:rPr>
        <w:t xml:space="preserve"> </w:t>
      </w:r>
    </w:p>
    <w:p w:rsidR="002A5AE7" w:rsidRDefault="002A5AE7" w:rsidP="009D2A9F">
      <w:pPr>
        <w:spacing w:after="0" w:line="240" w:lineRule="auto"/>
        <w:jc w:val="both"/>
        <w:rPr>
          <w:rFonts w:ascii="Comic Sans MS" w:hAnsi="Comic Sans MS"/>
          <w:b/>
          <w:color w:val="FF0000"/>
          <w:sz w:val="20"/>
          <w:szCs w:val="20"/>
        </w:rPr>
      </w:pPr>
    </w:p>
    <w:p w:rsidR="009D2A9F" w:rsidRDefault="009D2A9F" w:rsidP="009D2A9F">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sidR="00D97046">
        <w:rPr>
          <w:rFonts w:ascii="Comic Sans MS" w:hAnsi="Comic Sans MS"/>
          <w:sz w:val="20"/>
          <w:szCs w:val="20"/>
        </w:rPr>
        <w:t xml:space="preserve"> l’appui au service administratif est en place et pour la formation TISSCER les</w:t>
      </w:r>
      <w:r w:rsidRPr="00260B9F">
        <w:rPr>
          <w:rFonts w:ascii="Comic Sans MS" w:hAnsi="Comic Sans MS"/>
          <w:sz w:val="20"/>
          <w:szCs w:val="20"/>
        </w:rPr>
        <w:t xml:space="preserve"> </w:t>
      </w:r>
      <w:r w:rsidR="0099079D">
        <w:rPr>
          <w:rFonts w:ascii="Comic Sans MS" w:hAnsi="Comic Sans MS"/>
          <w:sz w:val="20"/>
          <w:szCs w:val="20"/>
        </w:rPr>
        <w:t xml:space="preserve">devis </w:t>
      </w:r>
      <w:r w:rsidR="00D97046">
        <w:rPr>
          <w:rFonts w:ascii="Comic Sans MS" w:hAnsi="Comic Sans MS"/>
          <w:sz w:val="20"/>
          <w:szCs w:val="20"/>
        </w:rPr>
        <w:t>pour les</w:t>
      </w:r>
      <w:r w:rsidR="0099079D">
        <w:rPr>
          <w:rFonts w:ascii="Comic Sans MS" w:hAnsi="Comic Sans MS"/>
          <w:sz w:val="20"/>
          <w:szCs w:val="20"/>
        </w:rPr>
        <w:t xml:space="preserve"> matériels nécessaires</w:t>
      </w:r>
      <w:r w:rsidR="00D97046">
        <w:rPr>
          <w:rFonts w:ascii="Comic Sans MS" w:hAnsi="Comic Sans MS"/>
          <w:sz w:val="20"/>
          <w:szCs w:val="20"/>
        </w:rPr>
        <w:t xml:space="preserve"> sont</w:t>
      </w:r>
      <w:bookmarkStart w:id="0" w:name="_GoBack"/>
      <w:bookmarkEnd w:id="0"/>
      <w:r w:rsidR="0099079D">
        <w:rPr>
          <w:rFonts w:ascii="Comic Sans MS" w:hAnsi="Comic Sans MS"/>
          <w:sz w:val="20"/>
          <w:szCs w:val="20"/>
        </w:rPr>
        <w:t xml:space="preserve"> validés. Demande d’investissement en attente.</w:t>
      </w:r>
    </w:p>
    <w:p w:rsidR="009D2A9F" w:rsidRDefault="0099079D" w:rsidP="009D2A9F">
      <w:pPr>
        <w:spacing w:after="0" w:line="240" w:lineRule="auto"/>
        <w:jc w:val="both"/>
        <w:rPr>
          <w:rFonts w:ascii="Comic Sans MS" w:hAnsi="Comic Sans MS"/>
          <w:sz w:val="20"/>
          <w:szCs w:val="20"/>
        </w:rPr>
      </w:pPr>
      <w:r>
        <w:rPr>
          <w:rFonts w:ascii="Comic Sans MS" w:hAnsi="Comic Sans MS"/>
          <w:sz w:val="20"/>
          <w:szCs w:val="20"/>
        </w:rPr>
        <w:t xml:space="preserve">Nous sommes, malheureusement, en règlement correctif d’un dossier qui effectivement n’est « pas une réussite ». </w:t>
      </w:r>
    </w:p>
    <w:p w:rsidR="0099079D" w:rsidRDefault="0099079D" w:rsidP="009D2A9F">
      <w:pPr>
        <w:spacing w:after="0" w:line="240" w:lineRule="auto"/>
        <w:jc w:val="both"/>
        <w:rPr>
          <w:rFonts w:ascii="Comic Sans MS" w:hAnsi="Comic Sans MS"/>
          <w:b/>
          <w:sz w:val="20"/>
          <w:szCs w:val="20"/>
        </w:rPr>
      </w:pPr>
    </w:p>
    <w:p w:rsidR="002A5AE7" w:rsidRPr="0099079D" w:rsidRDefault="002A5AE7" w:rsidP="002A5AE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sz w:val="20"/>
          <w:szCs w:val="20"/>
        </w:rPr>
      </w:pPr>
      <w:r>
        <w:rPr>
          <w:rFonts w:ascii="Comic Sans MS" w:hAnsi="Comic Sans MS"/>
          <w:b/>
          <w:sz w:val="20"/>
          <w:szCs w:val="20"/>
        </w:rPr>
        <w:t>FORCE OUVRIERE</w:t>
      </w:r>
      <w:r w:rsidR="0099079D">
        <w:rPr>
          <w:rFonts w:ascii="Comic Sans MS" w:hAnsi="Comic Sans MS"/>
          <w:b/>
          <w:sz w:val="20"/>
          <w:szCs w:val="20"/>
        </w:rPr>
        <w:t xml:space="preserve"> : </w:t>
      </w:r>
      <w:r w:rsidR="0099079D" w:rsidRPr="0099079D">
        <w:rPr>
          <w:rFonts w:ascii="Comic Sans MS" w:hAnsi="Comic Sans MS"/>
          <w:sz w:val="20"/>
          <w:szCs w:val="20"/>
        </w:rPr>
        <w:t xml:space="preserve">il n’empêche, </w:t>
      </w:r>
      <w:r w:rsidR="0099079D">
        <w:rPr>
          <w:rFonts w:ascii="Comic Sans MS" w:hAnsi="Comic Sans MS"/>
          <w:sz w:val="20"/>
          <w:szCs w:val="20"/>
        </w:rPr>
        <w:t>les stagiaires sont là !</w:t>
      </w:r>
    </w:p>
    <w:p w:rsidR="00931B4C" w:rsidRPr="00931B4C" w:rsidRDefault="00931B4C" w:rsidP="008C6B05">
      <w:pPr>
        <w:spacing w:after="0" w:line="240" w:lineRule="auto"/>
        <w:jc w:val="both"/>
        <w:rPr>
          <w:rFonts w:ascii="Comic Sans MS" w:hAnsi="Comic Sans MS"/>
          <w:b/>
          <w:color w:val="FF0000"/>
          <w:sz w:val="20"/>
          <w:szCs w:val="20"/>
        </w:rPr>
      </w:pPr>
    </w:p>
    <w:p w:rsidR="00AC13B5" w:rsidRDefault="00AC13B5" w:rsidP="009D2A9F">
      <w:pPr>
        <w:spacing w:after="0" w:line="240" w:lineRule="auto"/>
        <w:jc w:val="both"/>
        <w:rPr>
          <w:rFonts w:ascii="Comic Sans MS" w:hAnsi="Comic Sans MS"/>
          <w:b/>
          <w:sz w:val="20"/>
          <w:szCs w:val="20"/>
        </w:rPr>
      </w:pPr>
    </w:p>
    <w:p w:rsidR="009D2A9F" w:rsidRDefault="002A5AE7" w:rsidP="009D2A9F">
      <w:pPr>
        <w:spacing w:after="0" w:line="240" w:lineRule="auto"/>
        <w:jc w:val="both"/>
        <w:rPr>
          <w:rFonts w:ascii="Comic Sans MS" w:hAnsi="Comic Sans MS"/>
          <w:b/>
          <w:color w:val="FF0000"/>
          <w:sz w:val="20"/>
          <w:szCs w:val="20"/>
        </w:rPr>
      </w:pPr>
      <w:r>
        <w:rPr>
          <w:rFonts w:ascii="Comic Sans MS" w:hAnsi="Comic Sans MS"/>
          <w:b/>
          <w:sz w:val="20"/>
          <w:szCs w:val="20"/>
        </w:rPr>
        <w:t>13</w:t>
      </w:r>
      <w:r w:rsidR="009D2A9F" w:rsidRPr="006D6F93">
        <w:rPr>
          <w:rFonts w:ascii="Comic Sans MS" w:hAnsi="Comic Sans MS"/>
          <w:b/>
          <w:sz w:val="20"/>
          <w:szCs w:val="20"/>
        </w:rPr>
        <w:t xml:space="preserve"> –</w:t>
      </w:r>
      <w:r w:rsidR="009D2A9F">
        <w:rPr>
          <w:rFonts w:ascii="Comic Sans MS" w:hAnsi="Comic Sans MS"/>
          <w:b/>
          <w:sz w:val="20"/>
          <w:szCs w:val="20"/>
        </w:rPr>
        <w:t xml:space="preserve"> Questions d’actualité :</w:t>
      </w:r>
    </w:p>
    <w:p w:rsidR="008C6B05" w:rsidRDefault="008C6B05" w:rsidP="009D2A9F">
      <w:pPr>
        <w:spacing w:after="0" w:line="240" w:lineRule="auto"/>
        <w:jc w:val="both"/>
        <w:rPr>
          <w:rFonts w:ascii="Comic Sans MS" w:hAnsi="Comic Sans MS"/>
          <w:b/>
          <w:sz w:val="20"/>
          <w:szCs w:val="20"/>
        </w:rPr>
      </w:pPr>
    </w:p>
    <w:p w:rsidR="0099079D" w:rsidRPr="0099079D" w:rsidRDefault="0099079D" w:rsidP="009D2A9F">
      <w:pPr>
        <w:spacing w:after="0" w:line="240" w:lineRule="auto"/>
        <w:jc w:val="both"/>
        <w:rPr>
          <w:rFonts w:ascii="Comic Sans MS" w:hAnsi="Comic Sans MS"/>
          <w:sz w:val="20"/>
          <w:szCs w:val="20"/>
        </w:rPr>
      </w:pPr>
      <w:r w:rsidRPr="0099079D">
        <w:rPr>
          <w:rFonts w:ascii="Comic Sans MS" w:hAnsi="Comic Sans MS"/>
          <w:b/>
          <w:sz w:val="20"/>
          <w:szCs w:val="20"/>
        </w:rPr>
        <w:t>Les élus :</w:t>
      </w:r>
      <w:r>
        <w:rPr>
          <w:rFonts w:ascii="Comic Sans MS" w:hAnsi="Comic Sans MS"/>
          <w:b/>
          <w:sz w:val="20"/>
          <w:szCs w:val="20"/>
        </w:rPr>
        <w:t xml:space="preserve"> </w:t>
      </w:r>
      <w:r w:rsidRPr="0099079D">
        <w:rPr>
          <w:rFonts w:ascii="Comic Sans MS" w:hAnsi="Comic Sans MS"/>
          <w:sz w:val="20"/>
          <w:szCs w:val="20"/>
        </w:rPr>
        <w:t xml:space="preserve">Retrait de </w:t>
      </w:r>
      <w:r>
        <w:rPr>
          <w:rFonts w:ascii="Comic Sans MS" w:hAnsi="Comic Sans MS"/>
          <w:sz w:val="20"/>
          <w:szCs w:val="20"/>
        </w:rPr>
        <w:t xml:space="preserve">la </w:t>
      </w:r>
      <w:r w:rsidRPr="0099079D">
        <w:rPr>
          <w:rFonts w:ascii="Comic Sans MS" w:hAnsi="Comic Sans MS"/>
          <w:sz w:val="20"/>
          <w:szCs w:val="20"/>
        </w:rPr>
        <w:t xml:space="preserve">qualification Qualité </w:t>
      </w:r>
      <w:r>
        <w:rPr>
          <w:rFonts w:ascii="Comic Sans MS" w:hAnsi="Comic Sans MS"/>
          <w:sz w:val="20"/>
          <w:szCs w:val="20"/>
        </w:rPr>
        <w:t>AFAC par le CNEFOP. Incidences pour Périgueux ?</w:t>
      </w:r>
    </w:p>
    <w:p w:rsidR="00033D4A" w:rsidRDefault="009D2A9F" w:rsidP="002A5AE7">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xml:space="preserve"> : </w:t>
      </w:r>
      <w:r w:rsidR="0099079D">
        <w:rPr>
          <w:rFonts w:ascii="Comic Sans MS" w:hAnsi="Comic Sans MS"/>
          <w:sz w:val="20"/>
          <w:szCs w:val="20"/>
        </w:rPr>
        <w:t>à ce jour, pas de réponses.</w:t>
      </w:r>
    </w:p>
    <w:p w:rsidR="0099079D" w:rsidRDefault="0099079D" w:rsidP="002A5AE7">
      <w:pPr>
        <w:spacing w:after="0" w:line="240" w:lineRule="auto"/>
        <w:jc w:val="both"/>
        <w:rPr>
          <w:rFonts w:ascii="Comic Sans MS" w:hAnsi="Comic Sans MS"/>
          <w:sz w:val="20"/>
          <w:szCs w:val="20"/>
        </w:rPr>
      </w:pPr>
    </w:p>
    <w:p w:rsidR="0099079D" w:rsidRPr="0099079D" w:rsidRDefault="0099079D" w:rsidP="002A5AE7">
      <w:pPr>
        <w:spacing w:after="0" w:line="240" w:lineRule="auto"/>
        <w:jc w:val="both"/>
        <w:rPr>
          <w:rFonts w:ascii="Comic Sans MS" w:hAnsi="Comic Sans MS"/>
          <w:sz w:val="20"/>
          <w:szCs w:val="20"/>
        </w:rPr>
      </w:pPr>
      <w:r w:rsidRPr="0099079D">
        <w:rPr>
          <w:rFonts w:ascii="Comic Sans MS" w:hAnsi="Comic Sans MS"/>
          <w:b/>
          <w:sz w:val="20"/>
          <w:szCs w:val="20"/>
        </w:rPr>
        <w:t>Les élus :</w:t>
      </w:r>
      <w:r>
        <w:rPr>
          <w:rFonts w:ascii="Comic Sans MS" w:hAnsi="Comic Sans MS"/>
          <w:b/>
          <w:sz w:val="20"/>
          <w:szCs w:val="20"/>
        </w:rPr>
        <w:t xml:space="preserve"> </w:t>
      </w:r>
      <w:r w:rsidRPr="0099079D">
        <w:rPr>
          <w:rFonts w:ascii="Comic Sans MS" w:hAnsi="Comic Sans MS"/>
          <w:sz w:val="20"/>
          <w:szCs w:val="20"/>
        </w:rPr>
        <w:t>réactualisation dans SIRH des nouvelles fonctions des salariés ?</w:t>
      </w:r>
    </w:p>
    <w:p w:rsidR="00A47938" w:rsidRDefault="0099079D" w:rsidP="00A4793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difficultés de mise à jour du système qui ne peut être conclue que par le service Paye.</w:t>
      </w:r>
    </w:p>
    <w:p w:rsidR="00977C14" w:rsidRDefault="00977C14" w:rsidP="00A47938">
      <w:pPr>
        <w:spacing w:after="0" w:line="240" w:lineRule="auto"/>
        <w:jc w:val="both"/>
        <w:rPr>
          <w:rFonts w:ascii="Comic Sans MS" w:hAnsi="Comic Sans MS"/>
          <w:sz w:val="20"/>
          <w:szCs w:val="20"/>
        </w:rPr>
      </w:pPr>
    </w:p>
    <w:p w:rsidR="00977C14" w:rsidRDefault="00977C14" w:rsidP="00A47938">
      <w:pPr>
        <w:spacing w:after="0" w:line="240" w:lineRule="auto"/>
        <w:jc w:val="both"/>
        <w:rPr>
          <w:rFonts w:ascii="Comic Sans MS" w:hAnsi="Comic Sans MS"/>
          <w:sz w:val="20"/>
          <w:szCs w:val="20"/>
        </w:rPr>
      </w:pPr>
      <w:r w:rsidRPr="0099079D">
        <w:rPr>
          <w:rFonts w:ascii="Comic Sans MS" w:hAnsi="Comic Sans MS"/>
          <w:b/>
          <w:sz w:val="20"/>
          <w:szCs w:val="20"/>
        </w:rPr>
        <w:t>Les élus </w:t>
      </w:r>
      <w:r w:rsidRPr="00977C14">
        <w:rPr>
          <w:rFonts w:ascii="Comic Sans MS" w:hAnsi="Comic Sans MS"/>
          <w:sz w:val="20"/>
          <w:szCs w:val="20"/>
        </w:rPr>
        <w:t>: Migrants ?</w:t>
      </w:r>
    </w:p>
    <w:p w:rsidR="00977C14" w:rsidRDefault="00977C14" w:rsidP="00A47938">
      <w:pPr>
        <w:spacing w:after="0" w:line="240" w:lineRule="auto"/>
        <w:jc w:val="both"/>
        <w:rPr>
          <w:rFonts w:ascii="Comic Sans MS" w:hAnsi="Comic Sans MS"/>
          <w:sz w:val="20"/>
          <w:szCs w:val="20"/>
        </w:rPr>
      </w:pPr>
      <w:r w:rsidRPr="00260B9F">
        <w:rPr>
          <w:rFonts w:ascii="Comic Sans MS" w:hAnsi="Comic Sans MS"/>
          <w:b/>
          <w:sz w:val="20"/>
          <w:szCs w:val="20"/>
        </w:rPr>
        <w:t>La direction</w:t>
      </w:r>
      <w:r w:rsidRPr="00260B9F">
        <w:rPr>
          <w:rFonts w:ascii="Comic Sans MS" w:hAnsi="Comic Sans MS"/>
          <w:sz w:val="20"/>
          <w:szCs w:val="20"/>
        </w:rPr>
        <w:t> :</w:t>
      </w:r>
      <w:r>
        <w:rPr>
          <w:rFonts w:ascii="Comic Sans MS" w:hAnsi="Comic Sans MS"/>
          <w:sz w:val="20"/>
          <w:szCs w:val="20"/>
        </w:rPr>
        <w:t xml:space="preserve"> sur Limoges tout se passe très bien, à Rochefort après quelques ajustements, ça marche, fini sur Angoulême.</w:t>
      </w:r>
    </w:p>
    <w:p w:rsidR="00977C14" w:rsidRDefault="00977C14" w:rsidP="00A47938">
      <w:pPr>
        <w:spacing w:after="0" w:line="240" w:lineRule="auto"/>
        <w:jc w:val="both"/>
        <w:rPr>
          <w:rFonts w:ascii="Comic Sans MS" w:hAnsi="Comic Sans MS"/>
          <w:sz w:val="20"/>
          <w:szCs w:val="20"/>
        </w:rPr>
      </w:pPr>
      <w:r>
        <w:rPr>
          <w:rFonts w:ascii="Comic Sans MS" w:hAnsi="Comic Sans MS"/>
          <w:sz w:val="20"/>
          <w:szCs w:val="20"/>
        </w:rPr>
        <w:t>Projets sur le FLE à distance sur l’ensemble du territoire.</w:t>
      </w:r>
    </w:p>
    <w:p w:rsidR="00977C14" w:rsidRDefault="00977C14" w:rsidP="00A47938">
      <w:pPr>
        <w:spacing w:after="0" w:line="240" w:lineRule="auto"/>
        <w:jc w:val="both"/>
        <w:rPr>
          <w:rFonts w:ascii="Comic Sans MS" w:hAnsi="Comic Sans MS"/>
          <w:sz w:val="20"/>
          <w:szCs w:val="20"/>
        </w:rPr>
      </w:pPr>
      <w:r>
        <w:rPr>
          <w:rFonts w:ascii="Comic Sans MS" w:hAnsi="Comic Sans MS"/>
          <w:sz w:val="20"/>
          <w:szCs w:val="20"/>
        </w:rPr>
        <w:t>Leur accès à la formation reste à ménager partout.</w:t>
      </w:r>
    </w:p>
    <w:p w:rsidR="00977C14" w:rsidRPr="00977C14" w:rsidRDefault="00977C14" w:rsidP="00A47938">
      <w:pPr>
        <w:spacing w:after="0" w:line="240" w:lineRule="auto"/>
        <w:jc w:val="both"/>
        <w:rPr>
          <w:rFonts w:ascii="Comic Sans MS" w:hAnsi="Comic Sans MS"/>
          <w:sz w:val="20"/>
          <w:szCs w:val="20"/>
        </w:rPr>
      </w:pPr>
      <w:r>
        <w:rPr>
          <w:rFonts w:ascii="Comic Sans MS" w:hAnsi="Comic Sans MS"/>
          <w:sz w:val="20"/>
          <w:szCs w:val="20"/>
        </w:rPr>
        <w:t>Plutôt une réussite humaine.</w:t>
      </w:r>
    </w:p>
    <w:p w:rsidR="00D97E5D" w:rsidRDefault="00D97E5D" w:rsidP="006C736C">
      <w:pPr>
        <w:spacing w:after="0" w:line="240" w:lineRule="auto"/>
        <w:jc w:val="both"/>
        <w:rPr>
          <w:rFonts w:ascii="Comic Sans MS" w:hAnsi="Comic Sans MS"/>
          <w:b/>
          <w:sz w:val="20"/>
          <w:szCs w:val="20"/>
        </w:rPr>
      </w:pPr>
    </w:p>
    <w:p w:rsidR="00D97E5D" w:rsidRDefault="00D97E5D" w:rsidP="006C736C">
      <w:pPr>
        <w:spacing w:after="0" w:line="240" w:lineRule="auto"/>
        <w:jc w:val="both"/>
        <w:rPr>
          <w:rFonts w:ascii="Comic Sans MS" w:hAnsi="Comic Sans MS"/>
          <w:b/>
          <w:sz w:val="20"/>
          <w:szCs w:val="20"/>
        </w:rPr>
      </w:pPr>
    </w:p>
    <w:p w:rsidR="00D97E5D" w:rsidRDefault="00D97E5D" w:rsidP="006C736C">
      <w:pPr>
        <w:spacing w:after="0" w:line="240" w:lineRule="auto"/>
        <w:jc w:val="both"/>
        <w:rPr>
          <w:rFonts w:ascii="Comic Sans MS" w:hAnsi="Comic Sans MS"/>
          <w:b/>
          <w:sz w:val="20"/>
          <w:szCs w:val="20"/>
        </w:rPr>
      </w:pPr>
    </w:p>
    <w:p w:rsidR="00D97E5D" w:rsidRDefault="00D97E5D" w:rsidP="006C736C">
      <w:pPr>
        <w:spacing w:after="0" w:line="240" w:lineRule="auto"/>
        <w:jc w:val="both"/>
        <w:rPr>
          <w:rFonts w:ascii="Comic Sans MS" w:hAnsi="Comic Sans MS"/>
          <w:b/>
          <w:sz w:val="20"/>
          <w:szCs w:val="20"/>
        </w:rPr>
      </w:pPr>
    </w:p>
    <w:p w:rsidR="00A47938" w:rsidRDefault="003B79F5" w:rsidP="00634938">
      <w:pPr>
        <w:spacing w:after="0" w:line="240" w:lineRule="auto"/>
        <w:jc w:val="both"/>
        <w:rPr>
          <w:rFonts w:ascii="Comic Sans MS" w:hAnsi="Comic Sans MS"/>
          <w:b/>
          <w:sz w:val="20"/>
          <w:szCs w:val="20"/>
        </w:rPr>
      </w:pPr>
      <w:r>
        <w:rPr>
          <w:rFonts w:ascii="Comic Sans MS" w:hAnsi="Comic Sans MS"/>
          <w:b/>
          <w:sz w:val="20"/>
          <w:szCs w:val="20"/>
        </w:rPr>
        <w:t xml:space="preserve">        </w:t>
      </w:r>
    </w:p>
    <w:p w:rsidR="00A47938" w:rsidRDefault="00A47938" w:rsidP="00634938">
      <w:pPr>
        <w:spacing w:after="0" w:line="240" w:lineRule="auto"/>
        <w:jc w:val="both"/>
        <w:rPr>
          <w:rFonts w:ascii="Comic Sans MS" w:hAnsi="Comic Sans MS"/>
          <w:b/>
          <w:sz w:val="20"/>
          <w:szCs w:val="20"/>
        </w:rPr>
      </w:pPr>
    </w:p>
    <w:p w:rsidR="00A47938" w:rsidRDefault="00A47938" w:rsidP="00634938">
      <w:pPr>
        <w:spacing w:after="0" w:line="240" w:lineRule="auto"/>
        <w:jc w:val="both"/>
        <w:rPr>
          <w:rFonts w:ascii="Comic Sans MS" w:hAnsi="Comic Sans MS"/>
          <w:b/>
          <w:sz w:val="20"/>
          <w:szCs w:val="20"/>
        </w:rPr>
      </w:pPr>
    </w:p>
    <w:p w:rsidR="00A47938" w:rsidRDefault="00A47938" w:rsidP="00634938">
      <w:pPr>
        <w:spacing w:after="0" w:line="240" w:lineRule="auto"/>
        <w:jc w:val="both"/>
        <w:rPr>
          <w:rFonts w:ascii="Comic Sans MS" w:hAnsi="Comic Sans MS"/>
          <w:b/>
          <w:sz w:val="20"/>
          <w:szCs w:val="20"/>
        </w:rPr>
      </w:pPr>
    </w:p>
    <w:p w:rsidR="00A47938" w:rsidRDefault="00A47938" w:rsidP="00634938">
      <w:pPr>
        <w:spacing w:after="0" w:line="240" w:lineRule="auto"/>
        <w:jc w:val="both"/>
        <w:rPr>
          <w:rFonts w:ascii="Comic Sans MS" w:hAnsi="Comic Sans MS"/>
          <w:b/>
          <w:sz w:val="20"/>
          <w:szCs w:val="20"/>
        </w:rPr>
      </w:pPr>
    </w:p>
    <w:p w:rsidR="00977C14" w:rsidRDefault="00A47938" w:rsidP="00634938">
      <w:pPr>
        <w:spacing w:after="0" w:line="240" w:lineRule="auto"/>
        <w:jc w:val="both"/>
        <w:rPr>
          <w:rFonts w:ascii="Comic Sans MS" w:hAnsi="Comic Sans MS"/>
          <w:b/>
          <w:sz w:val="20"/>
          <w:szCs w:val="20"/>
        </w:rPr>
      </w:pPr>
      <w:r>
        <w:rPr>
          <w:rFonts w:ascii="Comic Sans MS" w:hAnsi="Comic Sans MS"/>
          <w:b/>
          <w:sz w:val="20"/>
          <w:szCs w:val="20"/>
        </w:rPr>
        <w:t xml:space="preserve">  </w:t>
      </w:r>
      <w:r w:rsidR="003B79F5">
        <w:rPr>
          <w:rFonts w:ascii="Comic Sans MS" w:hAnsi="Comic Sans MS"/>
          <w:b/>
          <w:sz w:val="20"/>
          <w:szCs w:val="20"/>
        </w:rPr>
        <w:t xml:space="preserve"> </w:t>
      </w:r>
    </w:p>
    <w:p w:rsidR="00977C14" w:rsidRDefault="00977C14" w:rsidP="00634938">
      <w:pPr>
        <w:spacing w:after="0" w:line="240" w:lineRule="auto"/>
        <w:jc w:val="both"/>
        <w:rPr>
          <w:rFonts w:ascii="Comic Sans MS" w:hAnsi="Comic Sans MS"/>
          <w:b/>
          <w:sz w:val="20"/>
          <w:szCs w:val="20"/>
        </w:rPr>
      </w:pPr>
    </w:p>
    <w:p w:rsidR="00620291" w:rsidRPr="001A2C77" w:rsidRDefault="007343BA" w:rsidP="00634938">
      <w:pPr>
        <w:spacing w:after="0" w:line="240" w:lineRule="auto"/>
        <w:jc w:val="both"/>
        <w:rPr>
          <w:rFonts w:ascii="Comic Sans MS" w:hAnsi="Comic Sans MS"/>
          <w:b/>
          <w:sz w:val="20"/>
          <w:szCs w:val="20"/>
        </w:rPr>
        <w:sectPr w:rsidR="00620291" w:rsidRPr="001A2C77" w:rsidSect="00A419F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720" w:bottom="720" w:left="720" w:header="680" w:footer="708" w:gutter="0"/>
          <w:cols w:num="2" w:space="708"/>
          <w:docGrid w:linePitch="360"/>
        </w:sectPr>
      </w:pPr>
      <w:r w:rsidRPr="001A2C77">
        <w:rPr>
          <w:rFonts w:ascii="Comic Sans MS" w:hAnsi="Comic Sans MS"/>
          <w:b/>
          <w:sz w:val="20"/>
          <w:szCs w:val="20"/>
        </w:rPr>
        <w:t xml:space="preserve">La séance est levée </w:t>
      </w:r>
      <w:r w:rsidR="00396F09" w:rsidRPr="001A2C77">
        <w:rPr>
          <w:rFonts w:ascii="Comic Sans MS" w:hAnsi="Comic Sans MS"/>
          <w:b/>
          <w:sz w:val="20"/>
          <w:szCs w:val="20"/>
        </w:rPr>
        <w:t>à</w:t>
      </w:r>
      <w:r w:rsidR="008B7E4D">
        <w:rPr>
          <w:rFonts w:ascii="Comic Sans MS" w:hAnsi="Comic Sans MS"/>
          <w:b/>
          <w:sz w:val="20"/>
          <w:szCs w:val="20"/>
        </w:rPr>
        <w:t xml:space="preserve"> </w:t>
      </w:r>
      <w:r w:rsidR="00033D4A">
        <w:rPr>
          <w:rFonts w:ascii="Comic Sans MS" w:hAnsi="Comic Sans MS"/>
          <w:b/>
          <w:sz w:val="20"/>
          <w:szCs w:val="20"/>
        </w:rPr>
        <w:t>1</w:t>
      </w:r>
      <w:r w:rsidR="00977C14">
        <w:rPr>
          <w:rFonts w:ascii="Comic Sans MS" w:hAnsi="Comic Sans MS"/>
          <w:b/>
          <w:sz w:val="20"/>
          <w:szCs w:val="20"/>
        </w:rPr>
        <w:t>5</w:t>
      </w:r>
      <w:r w:rsidR="00396F09">
        <w:rPr>
          <w:rFonts w:ascii="Comic Sans MS" w:hAnsi="Comic Sans MS"/>
          <w:b/>
          <w:sz w:val="20"/>
          <w:szCs w:val="20"/>
        </w:rPr>
        <w:t xml:space="preserve"> </w:t>
      </w:r>
      <w:r w:rsidR="00C07531">
        <w:rPr>
          <w:rFonts w:ascii="Comic Sans MS" w:hAnsi="Comic Sans MS"/>
          <w:b/>
          <w:sz w:val="20"/>
          <w:szCs w:val="20"/>
        </w:rPr>
        <w:t xml:space="preserve">heures </w:t>
      </w:r>
      <w:r w:rsidR="00977C14">
        <w:rPr>
          <w:rFonts w:ascii="Comic Sans MS" w:hAnsi="Comic Sans MS"/>
          <w:b/>
          <w:sz w:val="20"/>
          <w:szCs w:val="20"/>
        </w:rPr>
        <w:t xml:space="preserve">45     </w:t>
      </w:r>
    </w:p>
    <w:p w:rsidR="0026378A" w:rsidRDefault="0026378A" w:rsidP="00F26D65">
      <w:pPr>
        <w:tabs>
          <w:tab w:val="left" w:pos="1042"/>
        </w:tabs>
        <w:spacing w:after="0" w:line="240" w:lineRule="auto"/>
        <w:ind w:left="-426"/>
        <w:jc w:val="both"/>
        <w:rPr>
          <w:rFonts w:ascii="Comic Sans MS" w:hAnsi="Comic Sans MS"/>
          <w:b/>
          <w:sz w:val="20"/>
          <w:szCs w:val="20"/>
        </w:rPr>
      </w:pPr>
    </w:p>
    <w:p w:rsidR="00A83B40" w:rsidRPr="001A2C77" w:rsidRDefault="00A83B40" w:rsidP="00232161">
      <w:pPr>
        <w:tabs>
          <w:tab w:val="left" w:pos="1042"/>
        </w:tabs>
        <w:spacing w:after="0" w:line="240" w:lineRule="auto"/>
        <w:ind w:left="-567"/>
        <w:jc w:val="both"/>
        <w:rPr>
          <w:rFonts w:ascii="Comic Sans MS" w:hAnsi="Comic Sans MS"/>
          <w:b/>
          <w:sz w:val="20"/>
          <w:szCs w:val="20"/>
        </w:rPr>
      </w:pPr>
    </w:p>
    <w:p w:rsidR="00BA230B" w:rsidRPr="00D42B83" w:rsidRDefault="00872074"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L</w:t>
      </w:r>
      <w:r w:rsidR="00BA230B" w:rsidRPr="00D42B83">
        <w:rPr>
          <w:rFonts w:ascii="Comic Sans MS" w:hAnsi="Comic Sans MS"/>
          <w:sz w:val="20"/>
          <w:szCs w:val="20"/>
        </w:rPr>
        <w:t>es élus FORCE OUVRIERE </w:t>
      </w:r>
    </w:p>
    <w:p w:rsidR="00BA230B" w:rsidRPr="00D42B83"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Denis CHAIGNEAU</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 xml:space="preserve">) </w:t>
      </w:r>
      <w:r>
        <w:rPr>
          <w:rFonts w:ascii="Comic Sans MS" w:hAnsi="Comic Sans MS"/>
          <w:sz w:val="20"/>
          <w:szCs w:val="20"/>
        </w:rPr>
        <w:t xml:space="preserve">– </w:t>
      </w:r>
      <w:r w:rsidR="00BC77AC">
        <w:rPr>
          <w:rFonts w:ascii="Comic Sans MS" w:hAnsi="Comic Sans MS"/>
          <w:sz w:val="20"/>
          <w:szCs w:val="20"/>
        </w:rPr>
        <w:t>Michèle</w:t>
      </w:r>
      <w:r>
        <w:rPr>
          <w:rFonts w:ascii="Comic Sans MS" w:hAnsi="Comic Sans MS"/>
          <w:sz w:val="20"/>
          <w:szCs w:val="20"/>
        </w:rPr>
        <w:t xml:space="preserve"> LARROQUE (Pau)</w:t>
      </w:r>
    </w:p>
    <w:p w:rsidR="009B755D"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Représentant Syndical</w:t>
      </w:r>
      <w:r w:rsidR="00BA230B" w:rsidRPr="00D42B83">
        <w:rPr>
          <w:rFonts w:ascii="Comic Sans MS" w:hAnsi="Comic Sans MS"/>
          <w:sz w:val="20"/>
          <w:szCs w:val="20"/>
        </w:rPr>
        <w:t xml:space="preserve"> </w:t>
      </w:r>
      <w:r>
        <w:rPr>
          <w:rFonts w:ascii="Comic Sans MS" w:hAnsi="Comic Sans MS"/>
          <w:sz w:val="20"/>
          <w:szCs w:val="20"/>
        </w:rPr>
        <w:t>Dominique SAINT-ARAILLE</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w:t>
      </w:r>
    </w:p>
    <w:p w:rsidR="00BA230B" w:rsidRPr="00D42B83" w:rsidRDefault="00BA230B"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 xml:space="preserve">Consultez notre site </w:t>
      </w:r>
      <w:hyperlink r:id="rId16" w:history="1">
        <w:r w:rsidRPr="00D42B83">
          <w:rPr>
            <w:rStyle w:val="Lienhypertexte"/>
            <w:rFonts w:ascii="Comic Sans MS" w:hAnsi="Comic Sans MS"/>
            <w:sz w:val="20"/>
            <w:szCs w:val="20"/>
          </w:rPr>
          <w:t>www.fo-afpa.fr</w:t>
        </w:r>
      </w:hyperlink>
    </w:p>
    <w:p w:rsidR="0070195F" w:rsidRDefault="0070195F" w:rsidP="00634938">
      <w:pPr>
        <w:spacing w:after="0" w:line="240" w:lineRule="auto"/>
        <w:ind w:left="360" w:hanging="360"/>
        <w:jc w:val="center"/>
        <w:rPr>
          <w:rFonts w:ascii="Comic Sans MS" w:hAnsi="Comic Sans MS"/>
          <w:sz w:val="20"/>
          <w:szCs w:val="20"/>
        </w:rPr>
      </w:pPr>
    </w:p>
    <w:p w:rsidR="00F76368" w:rsidRDefault="00BA230B" w:rsidP="00634938">
      <w:pPr>
        <w:spacing w:after="0" w:line="240" w:lineRule="auto"/>
        <w:ind w:left="360" w:hanging="360"/>
        <w:jc w:val="center"/>
        <w:rPr>
          <w:rFonts w:ascii="Comic Sans MS" w:hAnsi="Comic Sans MS"/>
          <w:b/>
          <w:sz w:val="20"/>
          <w:szCs w:val="20"/>
        </w:rPr>
      </w:pPr>
      <w:r w:rsidRPr="001A2C77">
        <w:rPr>
          <w:rFonts w:ascii="Comic Sans MS" w:hAnsi="Comic Sans MS"/>
          <w:sz w:val="20"/>
          <w:szCs w:val="20"/>
        </w:rPr>
        <w:t>Nous nous tenons à votre disposition pour toutes les questions que vous pourriez vous poser.</w:t>
      </w:r>
    </w:p>
    <w:sectPr w:rsidR="00F76368" w:rsidSect="00215E7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23" w:rsidRDefault="00703A23" w:rsidP="00D42B83">
      <w:pPr>
        <w:spacing w:after="0" w:line="240" w:lineRule="auto"/>
      </w:pPr>
      <w:r>
        <w:separator/>
      </w:r>
    </w:p>
  </w:endnote>
  <w:endnote w:type="continuationSeparator" w:id="0">
    <w:p w:rsidR="00703A23" w:rsidRDefault="00703A23" w:rsidP="00D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23" w:rsidRDefault="00703A23" w:rsidP="00D42B83">
      <w:pPr>
        <w:spacing w:after="0" w:line="240" w:lineRule="auto"/>
      </w:pPr>
      <w:r>
        <w:separator/>
      </w:r>
    </w:p>
  </w:footnote>
  <w:footnote w:type="continuationSeparator" w:id="0">
    <w:p w:rsidR="00703A23" w:rsidRDefault="00703A23" w:rsidP="00D4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D" w:rsidRDefault="00FE69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0BF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8666B03"/>
    <w:multiLevelType w:val="hybridMultilevel"/>
    <w:tmpl w:val="0E702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809EF"/>
    <w:multiLevelType w:val="hybridMultilevel"/>
    <w:tmpl w:val="7EF62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B4DC4"/>
    <w:multiLevelType w:val="hybridMultilevel"/>
    <w:tmpl w:val="4B740856"/>
    <w:lvl w:ilvl="0" w:tplc="91668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AF6049"/>
    <w:multiLevelType w:val="hybridMultilevel"/>
    <w:tmpl w:val="1B365710"/>
    <w:lvl w:ilvl="0" w:tplc="A9165F9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B816D9"/>
    <w:multiLevelType w:val="hybridMultilevel"/>
    <w:tmpl w:val="590E08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CF04EF"/>
    <w:multiLevelType w:val="hybridMultilevel"/>
    <w:tmpl w:val="D922AD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FBD2545"/>
    <w:multiLevelType w:val="hybridMultilevel"/>
    <w:tmpl w:val="F63C1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7A3F88"/>
    <w:multiLevelType w:val="hybridMultilevel"/>
    <w:tmpl w:val="261A27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A37A40"/>
    <w:multiLevelType w:val="hybridMultilevel"/>
    <w:tmpl w:val="7654FE8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0">
    <w:nsid w:val="4C052D4B"/>
    <w:multiLevelType w:val="hybridMultilevel"/>
    <w:tmpl w:val="3F0ADE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D25EA"/>
    <w:multiLevelType w:val="hybridMultilevel"/>
    <w:tmpl w:val="C372A4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D4038F"/>
    <w:multiLevelType w:val="hybridMultilevel"/>
    <w:tmpl w:val="FD0EB8D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
    <w:nsid w:val="52F54F34"/>
    <w:multiLevelType w:val="hybridMultilevel"/>
    <w:tmpl w:val="7C16F868"/>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D6C3A31"/>
    <w:multiLevelType w:val="hybridMultilevel"/>
    <w:tmpl w:val="B6209DB2"/>
    <w:lvl w:ilvl="0" w:tplc="289C740E">
      <w:start w:val="1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61025EB0"/>
    <w:multiLevelType w:val="hybridMultilevel"/>
    <w:tmpl w:val="A43AE6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2384253"/>
    <w:multiLevelType w:val="hybridMultilevel"/>
    <w:tmpl w:val="D03C4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EF14F4"/>
    <w:multiLevelType w:val="hybridMultilevel"/>
    <w:tmpl w:val="7D883932"/>
    <w:lvl w:ilvl="0" w:tplc="5950A3FC">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3C5891"/>
    <w:multiLevelType w:val="hybridMultilevel"/>
    <w:tmpl w:val="10D2A614"/>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9BF6684"/>
    <w:multiLevelType w:val="hybridMultilevel"/>
    <w:tmpl w:val="5C4668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3"/>
  </w:num>
  <w:num w:numId="4">
    <w:abstractNumId w:val="6"/>
  </w:num>
  <w:num w:numId="5">
    <w:abstractNumId w:val="8"/>
  </w:num>
  <w:num w:numId="6">
    <w:abstractNumId w:val="5"/>
  </w:num>
  <w:num w:numId="7">
    <w:abstractNumId w:val="19"/>
  </w:num>
  <w:num w:numId="8">
    <w:abstractNumId w:val="15"/>
  </w:num>
  <w:num w:numId="9">
    <w:abstractNumId w:val="12"/>
  </w:num>
  <w:num w:numId="10">
    <w:abstractNumId w:val="11"/>
  </w:num>
  <w:num w:numId="11">
    <w:abstractNumId w:val="9"/>
  </w:num>
  <w:num w:numId="12">
    <w:abstractNumId w:val="7"/>
  </w:num>
  <w:num w:numId="13">
    <w:abstractNumId w:val="10"/>
  </w:num>
  <w:num w:numId="14">
    <w:abstractNumId w:val="1"/>
  </w:num>
  <w:num w:numId="15">
    <w:abstractNumId w:val="14"/>
  </w:num>
  <w:num w:numId="16">
    <w:abstractNumId w:val="16"/>
  </w:num>
  <w:num w:numId="17">
    <w:abstractNumId w:val="4"/>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B"/>
    <w:rsid w:val="00000617"/>
    <w:rsid w:val="00001373"/>
    <w:rsid w:val="000030D2"/>
    <w:rsid w:val="00003F0A"/>
    <w:rsid w:val="00010E94"/>
    <w:rsid w:val="00011F9F"/>
    <w:rsid w:val="00014834"/>
    <w:rsid w:val="00014D58"/>
    <w:rsid w:val="000155BD"/>
    <w:rsid w:val="00015F37"/>
    <w:rsid w:val="00021983"/>
    <w:rsid w:val="00023EB4"/>
    <w:rsid w:val="00025D5F"/>
    <w:rsid w:val="00025EEC"/>
    <w:rsid w:val="00027CBC"/>
    <w:rsid w:val="00031537"/>
    <w:rsid w:val="00033D4A"/>
    <w:rsid w:val="00034AD4"/>
    <w:rsid w:val="00035282"/>
    <w:rsid w:val="00042484"/>
    <w:rsid w:val="0004457E"/>
    <w:rsid w:val="00044DC3"/>
    <w:rsid w:val="0004598E"/>
    <w:rsid w:val="00045997"/>
    <w:rsid w:val="00047322"/>
    <w:rsid w:val="00050242"/>
    <w:rsid w:val="000503A9"/>
    <w:rsid w:val="00055924"/>
    <w:rsid w:val="00056A51"/>
    <w:rsid w:val="000577B1"/>
    <w:rsid w:val="00057EC1"/>
    <w:rsid w:val="0006177E"/>
    <w:rsid w:val="00064210"/>
    <w:rsid w:val="00066D03"/>
    <w:rsid w:val="00070874"/>
    <w:rsid w:val="0007174C"/>
    <w:rsid w:val="00073F48"/>
    <w:rsid w:val="00075F34"/>
    <w:rsid w:val="00080F77"/>
    <w:rsid w:val="00082D19"/>
    <w:rsid w:val="00085960"/>
    <w:rsid w:val="00086C9C"/>
    <w:rsid w:val="000922A0"/>
    <w:rsid w:val="0009538D"/>
    <w:rsid w:val="0009597C"/>
    <w:rsid w:val="00095C9D"/>
    <w:rsid w:val="000978CB"/>
    <w:rsid w:val="000A17DB"/>
    <w:rsid w:val="000A5C70"/>
    <w:rsid w:val="000A6883"/>
    <w:rsid w:val="000A7AB7"/>
    <w:rsid w:val="000A7F0B"/>
    <w:rsid w:val="000B1590"/>
    <w:rsid w:val="000B1DD9"/>
    <w:rsid w:val="000B3EA0"/>
    <w:rsid w:val="000B4306"/>
    <w:rsid w:val="000B7C09"/>
    <w:rsid w:val="000B7DE4"/>
    <w:rsid w:val="000C1286"/>
    <w:rsid w:val="000C27AD"/>
    <w:rsid w:val="000C2CA2"/>
    <w:rsid w:val="000C5795"/>
    <w:rsid w:val="000C5A5C"/>
    <w:rsid w:val="000C5E40"/>
    <w:rsid w:val="000C5FFA"/>
    <w:rsid w:val="000C6E4E"/>
    <w:rsid w:val="000C7EC4"/>
    <w:rsid w:val="000D372F"/>
    <w:rsid w:val="000D4917"/>
    <w:rsid w:val="000D64CE"/>
    <w:rsid w:val="000D6E77"/>
    <w:rsid w:val="000E6C59"/>
    <w:rsid w:val="000F69C6"/>
    <w:rsid w:val="000F6E95"/>
    <w:rsid w:val="000F7853"/>
    <w:rsid w:val="00100646"/>
    <w:rsid w:val="00104FF1"/>
    <w:rsid w:val="00106BF0"/>
    <w:rsid w:val="0010757B"/>
    <w:rsid w:val="00117465"/>
    <w:rsid w:val="00120A3E"/>
    <w:rsid w:val="00126F48"/>
    <w:rsid w:val="001273B3"/>
    <w:rsid w:val="001314E7"/>
    <w:rsid w:val="001318A6"/>
    <w:rsid w:val="00135EF8"/>
    <w:rsid w:val="00136749"/>
    <w:rsid w:val="00136B96"/>
    <w:rsid w:val="001375F7"/>
    <w:rsid w:val="00137A40"/>
    <w:rsid w:val="00137AE3"/>
    <w:rsid w:val="00140383"/>
    <w:rsid w:val="0014570A"/>
    <w:rsid w:val="0015155A"/>
    <w:rsid w:val="00151CD5"/>
    <w:rsid w:val="00152068"/>
    <w:rsid w:val="001532EB"/>
    <w:rsid w:val="00153587"/>
    <w:rsid w:val="00154A9B"/>
    <w:rsid w:val="00154F5E"/>
    <w:rsid w:val="001600A2"/>
    <w:rsid w:val="001645E4"/>
    <w:rsid w:val="00167DBF"/>
    <w:rsid w:val="0017268F"/>
    <w:rsid w:val="00172EEA"/>
    <w:rsid w:val="00175C2E"/>
    <w:rsid w:val="00176921"/>
    <w:rsid w:val="00185754"/>
    <w:rsid w:val="00187C18"/>
    <w:rsid w:val="00191E8F"/>
    <w:rsid w:val="0019383B"/>
    <w:rsid w:val="00194DE3"/>
    <w:rsid w:val="0019577E"/>
    <w:rsid w:val="001979E0"/>
    <w:rsid w:val="001A2B5E"/>
    <w:rsid w:val="001A2C77"/>
    <w:rsid w:val="001A4A2B"/>
    <w:rsid w:val="001A5A35"/>
    <w:rsid w:val="001A5EDD"/>
    <w:rsid w:val="001A7D99"/>
    <w:rsid w:val="001B0532"/>
    <w:rsid w:val="001B0870"/>
    <w:rsid w:val="001B0E90"/>
    <w:rsid w:val="001B1188"/>
    <w:rsid w:val="001B135D"/>
    <w:rsid w:val="001B319C"/>
    <w:rsid w:val="001B4085"/>
    <w:rsid w:val="001B44F9"/>
    <w:rsid w:val="001B4640"/>
    <w:rsid w:val="001B5BE7"/>
    <w:rsid w:val="001B6D9F"/>
    <w:rsid w:val="001C110B"/>
    <w:rsid w:val="001C3360"/>
    <w:rsid w:val="001C42B1"/>
    <w:rsid w:val="001C590A"/>
    <w:rsid w:val="001C5FF5"/>
    <w:rsid w:val="001C62EC"/>
    <w:rsid w:val="001D3AA3"/>
    <w:rsid w:val="001D7311"/>
    <w:rsid w:val="001D741E"/>
    <w:rsid w:val="001E04F3"/>
    <w:rsid w:val="001E22F9"/>
    <w:rsid w:val="001E6552"/>
    <w:rsid w:val="001E6F97"/>
    <w:rsid w:val="001E7123"/>
    <w:rsid w:val="001F0762"/>
    <w:rsid w:val="001F1A71"/>
    <w:rsid w:val="001F4793"/>
    <w:rsid w:val="001F4861"/>
    <w:rsid w:val="001F65E5"/>
    <w:rsid w:val="001F6F23"/>
    <w:rsid w:val="001F770C"/>
    <w:rsid w:val="00200153"/>
    <w:rsid w:val="00200250"/>
    <w:rsid w:val="00201599"/>
    <w:rsid w:val="00201B9E"/>
    <w:rsid w:val="0020223C"/>
    <w:rsid w:val="00203B15"/>
    <w:rsid w:val="00205DBC"/>
    <w:rsid w:val="0020661B"/>
    <w:rsid w:val="002074A8"/>
    <w:rsid w:val="00207FCE"/>
    <w:rsid w:val="00212210"/>
    <w:rsid w:val="00212365"/>
    <w:rsid w:val="00215E7E"/>
    <w:rsid w:val="00220213"/>
    <w:rsid w:val="0022029C"/>
    <w:rsid w:val="00220E49"/>
    <w:rsid w:val="00221124"/>
    <w:rsid w:val="002215B5"/>
    <w:rsid w:val="00221856"/>
    <w:rsid w:val="00222CB1"/>
    <w:rsid w:val="002241AB"/>
    <w:rsid w:val="00224E5D"/>
    <w:rsid w:val="00225504"/>
    <w:rsid w:val="00226331"/>
    <w:rsid w:val="002301C9"/>
    <w:rsid w:val="00232161"/>
    <w:rsid w:val="00232D97"/>
    <w:rsid w:val="00234545"/>
    <w:rsid w:val="002351F9"/>
    <w:rsid w:val="00242502"/>
    <w:rsid w:val="00243B47"/>
    <w:rsid w:val="0024488B"/>
    <w:rsid w:val="00245A97"/>
    <w:rsid w:val="00246DF9"/>
    <w:rsid w:val="00251F1E"/>
    <w:rsid w:val="0025348E"/>
    <w:rsid w:val="00253C7D"/>
    <w:rsid w:val="0025498D"/>
    <w:rsid w:val="00255592"/>
    <w:rsid w:val="002564B7"/>
    <w:rsid w:val="00256730"/>
    <w:rsid w:val="002600D5"/>
    <w:rsid w:val="00260B9F"/>
    <w:rsid w:val="0026117E"/>
    <w:rsid w:val="0026378A"/>
    <w:rsid w:val="00266EC1"/>
    <w:rsid w:val="002706DE"/>
    <w:rsid w:val="002759EF"/>
    <w:rsid w:val="002802AD"/>
    <w:rsid w:val="00280A2C"/>
    <w:rsid w:val="002814BA"/>
    <w:rsid w:val="00282E9B"/>
    <w:rsid w:val="0028407F"/>
    <w:rsid w:val="00285C92"/>
    <w:rsid w:val="00285EC5"/>
    <w:rsid w:val="0028655E"/>
    <w:rsid w:val="00286CC1"/>
    <w:rsid w:val="00294499"/>
    <w:rsid w:val="002A0BB9"/>
    <w:rsid w:val="002A2CCC"/>
    <w:rsid w:val="002A2DCF"/>
    <w:rsid w:val="002A5AE7"/>
    <w:rsid w:val="002B1A3C"/>
    <w:rsid w:val="002B1EFA"/>
    <w:rsid w:val="002B26D3"/>
    <w:rsid w:val="002B3603"/>
    <w:rsid w:val="002B5116"/>
    <w:rsid w:val="002B5D3C"/>
    <w:rsid w:val="002C0249"/>
    <w:rsid w:val="002C10FC"/>
    <w:rsid w:val="002C1AB6"/>
    <w:rsid w:val="002C2714"/>
    <w:rsid w:val="002C3645"/>
    <w:rsid w:val="002C4246"/>
    <w:rsid w:val="002C458E"/>
    <w:rsid w:val="002C6295"/>
    <w:rsid w:val="002D218B"/>
    <w:rsid w:val="002D2406"/>
    <w:rsid w:val="002D7134"/>
    <w:rsid w:val="002E09DA"/>
    <w:rsid w:val="002E0DEA"/>
    <w:rsid w:val="002E2080"/>
    <w:rsid w:val="002E2165"/>
    <w:rsid w:val="002E32C5"/>
    <w:rsid w:val="002E3CE5"/>
    <w:rsid w:val="002E544B"/>
    <w:rsid w:val="002F1FA1"/>
    <w:rsid w:val="002F24C3"/>
    <w:rsid w:val="002F73E8"/>
    <w:rsid w:val="00301CAB"/>
    <w:rsid w:val="0030392B"/>
    <w:rsid w:val="00305BD4"/>
    <w:rsid w:val="00306341"/>
    <w:rsid w:val="0031193F"/>
    <w:rsid w:val="00314EA5"/>
    <w:rsid w:val="0032070E"/>
    <w:rsid w:val="00322397"/>
    <w:rsid w:val="003224FD"/>
    <w:rsid w:val="00324C82"/>
    <w:rsid w:val="003258BE"/>
    <w:rsid w:val="003277DA"/>
    <w:rsid w:val="003323EC"/>
    <w:rsid w:val="00332A7C"/>
    <w:rsid w:val="00332D62"/>
    <w:rsid w:val="00335793"/>
    <w:rsid w:val="00336816"/>
    <w:rsid w:val="0034174E"/>
    <w:rsid w:val="00341C03"/>
    <w:rsid w:val="00350703"/>
    <w:rsid w:val="00352A93"/>
    <w:rsid w:val="003537A9"/>
    <w:rsid w:val="00353C66"/>
    <w:rsid w:val="00355D58"/>
    <w:rsid w:val="00356E75"/>
    <w:rsid w:val="00361EBB"/>
    <w:rsid w:val="00366F2C"/>
    <w:rsid w:val="0037006A"/>
    <w:rsid w:val="003702DA"/>
    <w:rsid w:val="00380E34"/>
    <w:rsid w:val="00382201"/>
    <w:rsid w:val="00382350"/>
    <w:rsid w:val="0038557D"/>
    <w:rsid w:val="00385FC3"/>
    <w:rsid w:val="00387478"/>
    <w:rsid w:val="003901E1"/>
    <w:rsid w:val="003907A3"/>
    <w:rsid w:val="0039096E"/>
    <w:rsid w:val="0039198D"/>
    <w:rsid w:val="003927A8"/>
    <w:rsid w:val="00396443"/>
    <w:rsid w:val="00396F09"/>
    <w:rsid w:val="00397732"/>
    <w:rsid w:val="003A240B"/>
    <w:rsid w:val="003A2A5F"/>
    <w:rsid w:val="003A30F2"/>
    <w:rsid w:val="003A3451"/>
    <w:rsid w:val="003A3507"/>
    <w:rsid w:val="003A3AB6"/>
    <w:rsid w:val="003A45D6"/>
    <w:rsid w:val="003B773D"/>
    <w:rsid w:val="003B79F5"/>
    <w:rsid w:val="003C0108"/>
    <w:rsid w:val="003C1323"/>
    <w:rsid w:val="003C20A3"/>
    <w:rsid w:val="003C3AA3"/>
    <w:rsid w:val="003C6352"/>
    <w:rsid w:val="003D1700"/>
    <w:rsid w:val="003D1EC4"/>
    <w:rsid w:val="003D2C0F"/>
    <w:rsid w:val="003D404C"/>
    <w:rsid w:val="003D4094"/>
    <w:rsid w:val="003D460D"/>
    <w:rsid w:val="003E382A"/>
    <w:rsid w:val="003E5FA2"/>
    <w:rsid w:val="003E63EE"/>
    <w:rsid w:val="003E7608"/>
    <w:rsid w:val="003F0070"/>
    <w:rsid w:val="003F0320"/>
    <w:rsid w:val="003F0BCB"/>
    <w:rsid w:val="003F157B"/>
    <w:rsid w:val="003F2229"/>
    <w:rsid w:val="003F2733"/>
    <w:rsid w:val="003F2D08"/>
    <w:rsid w:val="003F7665"/>
    <w:rsid w:val="004009D9"/>
    <w:rsid w:val="00401304"/>
    <w:rsid w:val="004023A5"/>
    <w:rsid w:val="0040312E"/>
    <w:rsid w:val="00403ED3"/>
    <w:rsid w:val="004049E6"/>
    <w:rsid w:val="004131C0"/>
    <w:rsid w:val="004141E7"/>
    <w:rsid w:val="00417C0C"/>
    <w:rsid w:val="004208EB"/>
    <w:rsid w:val="00420D18"/>
    <w:rsid w:val="00422ADB"/>
    <w:rsid w:val="00427826"/>
    <w:rsid w:val="0043246A"/>
    <w:rsid w:val="004337E6"/>
    <w:rsid w:val="0043763F"/>
    <w:rsid w:val="004407A8"/>
    <w:rsid w:val="00441DDA"/>
    <w:rsid w:val="00443262"/>
    <w:rsid w:val="00443FF8"/>
    <w:rsid w:val="00444648"/>
    <w:rsid w:val="00444EAC"/>
    <w:rsid w:val="00450161"/>
    <w:rsid w:val="004514A2"/>
    <w:rsid w:val="00451FAE"/>
    <w:rsid w:val="0045257A"/>
    <w:rsid w:val="004529A3"/>
    <w:rsid w:val="0045512D"/>
    <w:rsid w:val="00456135"/>
    <w:rsid w:val="00456B0D"/>
    <w:rsid w:val="00457043"/>
    <w:rsid w:val="00461187"/>
    <w:rsid w:val="004621B7"/>
    <w:rsid w:val="00462588"/>
    <w:rsid w:val="004631B7"/>
    <w:rsid w:val="00464C28"/>
    <w:rsid w:val="00465D12"/>
    <w:rsid w:val="0047167E"/>
    <w:rsid w:val="004730CE"/>
    <w:rsid w:val="00473FB7"/>
    <w:rsid w:val="004756CF"/>
    <w:rsid w:val="004769F5"/>
    <w:rsid w:val="004777BD"/>
    <w:rsid w:val="0048222D"/>
    <w:rsid w:val="00490F95"/>
    <w:rsid w:val="00492259"/>
    <w:rsid w:val="0049662E"/>
    <w:rsid w:val="00496723"/>
    <w:rsid w:val="00496EEB"/>
    <w:rsid w:val="004A0B9E"/>
    <w:rsid w:val="004A0C15"/>
    <w:rsid w:val="004A305F"/>
    <w:rsid w:val="004A4B71"/>
    <w:rsid w:val="004A5C11"/>
    <w:rsid w:val="004A67DB"/>
    <w:rsid w:val="004B0474"/>
    <w:rsid w:val="004B1033"/>
    <w:rsid w:val="004B11AF"/>
    <w:rsid w:val="004B27BB"/>
    <w:rsid w:val="004B376B"/>
    <w:rsid w:val="004B7358"/>
    <w:rsid w:val="004C1FB5"/>
    <w:rsid w:val="004C446D"/>
    <w:rsid w:val="004C4F19"/>
    <w:rsid w:val="004D0F1A"/>
    <w:rsid w:val="004D2464"/>
    <w:rsid w:val="004D3C89"/>
    <w:rsid w:val="004E2BBF"/>
    <w:rsid w:val="004E449F"/>
    <w:rsid w:val="004E501D"/>
    <w:rsid w:val="004E71E5"/>
    <w:rsid w:val="004E7AF2"/>
    <w:rsid w:val="004F10CC"/>
    <w:rsid w:val="004F4105"/>
    <w:rsid w:val="004F5150"/>
    <w:rsid w:val="004F6526"/>
    <w:rsid w:val="004F72C3"/>
    <w:rsid w:val="004F785F"/>
    <w:rsid w:val="005001A5"/>
    <w:rsid w:val="00500DF8"/>
    <w:rsid w:val="005010D6"/>
    <w:rsid w:val="00501924"/>
    <w:rsid w:val="00501FCD"/>
    <w:rsid w:val="00503F83"/>
    <w:rsid w:val="005074A0"/>
    <w:rsid w:val="00507883"/>
    <w:rsid w:val="005110F0"/>
    <w:rsid w:val="0051433F"/>
    <w:rsid w:val="0051605F"/>
    <w:rsid w:val="00517599"/>
    <w:rsid w:val="00521E90"/>
    <w:rsid w:val="00521E92"/>
    <w:rsid w:val="0052222E"/>
    <w:rsid w:val="00523513"/>
    <w:rsid w:val="00526C49"/>
    <w:rsid w:val="0052749F"/>
    <w:rsid w:val="005310DF"/>
    <w:rsid w:val="0053285E"/>
    <w:rsid w:val="00535F08"/>
    <w:rsid w:val="00535F31"/>
    <w:rsid w:val="005367E8"/>
    <w:rsid w:val="005375D4"/>
    <w:rsid w:val="00541347"/>
    <w:rsid w:val="00541FF7"/>
    <w:rsid w:val="00542744"/>
    <w:rsid w:val="00542BE3"/>
    <w:rsid w:val="00543508"/>
    <w:rsid w:val="00543A5F"/>
    <w:rsid w:val="005442C3"/>
    <w:rsid w:val="005448A2"/>
    <w:rsid w:val="00544A0A"/>
    <w:rsid w:val="00546962"/>
    <w:rsid w:val="00546AE9"/>
    <w:rsid w:val="00547948"/>
    <w:rsid w:val="0055102A"/>
    <w:rsid w:val="00554034"/>
    <w:rsid w:val="00560298"/>
    <w:rsid w:val="00563732"/>
    <w:rsid w:val="00564F2C"/>
    <w:rsid w:val="0056682E"/>
    <w:rsid w:val="00566ED3"/>
    <w:rsid w:val="00567C76"/>
    <w:rsid w:val="005714C9"/>
    <w:rsid w:val="00573004"/>
    <w:rsid w:val="005813E2"/>
    <w:rsid w:val="00581B93"/>
    <w:rsid w:val="00582931"/>
    <w:rsid w:val="0058386B"/>
    <w:rsid w:val="0058721E"/>
    <w:rsid w:val="00596D06"/>
    <w:rsid w:val="005A01C0"/>
    <w:rsid w:val="005A1216"/>
    <w:rsid w:val="005A1480"/>
    <w:rsid w:val="005A240F"/>
    <w:rsid w:val="005A7383"/>
    <w:rsid w:val="005B14B3"/>
    <w:rsid w:val="005B19FE"/>
    <w:rsid w:val="005C5B52"/>
    <w:rsid w:val="005D19AF"/>
    <w:rsid w:val="005D1F64"/>
    <w:rsid w:val="005D22EC"/>
    <w:rsid w:val="005D50B6"/>
    <w:rsid w:val="005D5214"/>
    <w:rsid w:val="005D6E62"/>
    <w:rsid w:val="005E5A66"/>
    <w:rsid w:val="005E7894"/>
    <w:rsid w:val="005E7CCD"/>
    <w:rsid w:val="005F137E"/>
    <w:rsid w:val="005F778A"/>
    <w:rsid w:val="006010FC"/>
    <w:rsid w:val="00602240"/>
    <w:rsid w:val="00602E2B"/>
    <w:rsid w:val="00604024"/>
    <w:rsid w:val="00605D90"/>
    <w:rsid w:val="00612E7C"/>
    <w:rsid w:val="006140B7"/>
    <w:rsid w:val="00614BBC"/>
    <w:rsid w:val="006157A8"/>
    <w:rsid w:val="0062026F"/>
    <w:rsid w:val="00620291"/>
    <w:rsid w:val="0062257B"/>
    <w:rsid w:val="0062335C"/>
    <w:rsid w:val="006233BE"/>
    <w:rsid w:val="006274C1"/>
    <w:rsid w:val="0063073F"/>
    <w:rsid w:val="0063100D"/>
    <w:rsid w:val="00631937"/>
    <w:rsid w:val="00631CBB"/>
    <w:rsid w:val="0063391E"/>
    <w:rsid w:val="00634938"/>
    <w:rsid w:val="0063559A"/>
    <w:rsid w:val="006400A9"/>
    <w:rsid w:val="00640E95"/>
    <w:rsid w:val="006422DC"/>
    <w:rsid w:val="00642A2D"/>
    <w:rsid w:val="00644AA0"/>
    <w:rsid w:val="00646C7B"/>
    <w:rsid w:val="00651CF6"/>
    <w:rsid w:val="006530E4"/>
    <w:rsid w:val="00661DB9"/>
    <w:rsid w:val="006649F1"/>
    <w:rsid w:val="006677E2"/>
    <w:rsid w:val="00670DAB"/>
    <w:rsid w:val="00680654"/>
    <w:rsid w:val="00682076"/>
    <w:rsid w:val="006824F6"/>
    <w:rsid w:val="00683CF1"/>
    <w:rsid w:val="00684745"/>
    <w:rsid w:val="00684BD4"/>
    <w:rsid w:val="00686B53"/>
    <w:rsid w:val="00687E68"/>
    <w:rsid w:val="00691673"/>
    <w:rsid w:val="006A2377"/>
    <w:rsid w:val="006A2939"/>
    <w:rsid w:val="006A5F26"/>
    <w:rsid w:val="006A7609"/>
    <w:rsid w:val="006B04C9"/>
    <w:rsid w:val="006B0FFC"/>
    <w:rsid w:val="006B4297"/>
    <w:rsid w:val="006B4DC9"/>
    <w:rsid w:val="006C01ED"/>
    <w:rsid w:val="006C13B0"/>
    <w:rsid w:val="006C3AD1"/>
    <w:rsid w:val="006C5BAB"/>
    <w:rsid w:val="006C736C"/>
    <w:rsid w:val="006D0436"/>
    <w:rsid w:val="006D2D89"/>
    <w:rsid w:val="006D4A7C"/>
    <w:rsid w:val="006D6F93"/>
    <w:rsid w:val="006D7C6E"/>
    <w:rsid w:val="006E417B"/>
    <w:rsid w:val="006E5229"/>
    <w:rsid w:val="006E6C79"/>
    <w:rsid w:val="006F0886"/>
    <w:rsid w:val="006F164F"/>
    <w:rsid w:val="006F5288"/>
    <w:rsid w:val="006F56A8"/>
    <w:rsid w:val="006F6BAD"/>
    <w:rsid w:val="006F7026"/>
    <w:rsid w:val="0070195F"/>
    <w:rsid w:val="0070280B"/>
    <w:rsid w:val="00703A23"/>
    <w:rsid w:val="00711267"/>
    <w:rsid w:val="007142B1"/>
    <w:rsid w:val="00714D05"/>
    <w:rsid w:val="00714EAA"/>
    <w:rsid w:val="00716C5A"/>
    <w:rsid w:val="00723133"/>
    <w:rsid w:val="00723C68"/>
    <w:rsid w:val="007265C0"/>
    <w:rsid w:val="007268E7"/>
    <w:rsid w:val="00727112"/>
    <w:rsid w:val="00730F59"/>
    <w:rsid w:val="00731580"/>
    <w:rsid w:val="0073182E"/>
    <w:rsid w:val="00731EE4"/>
    <w:rsid w:val="007322E5"/>
    <w:rsid w:val="00732650"/>
    <w:rsid w:val="007326F2"/>
    <w:rsid w:val="00732B1D"/>
    <w:rsid w:val="00732E57"/>
    <w:rsid w:val="00733590"/>
    <w:rsid w:val="007343BA"/>
    <w:rsid w:val="0073442E"/>
    <w:rsid w:val="00737971"/>
    <w:rsid w:val="00745B7D"/>
    <w:rsid w:val="00750E12"/>
    <w:rsid w:val="00751B47"/>
    <w:rsid w:val="00752A11"/>
    <w:rsid w:val="00754D87"/>
    <w:rsid w:val="00755510"/>
    <w:rsid w:val="007579DB"/>
    <w:rsid w:val="00760519"/>
    <w:rsid w:val="0076167A"/>
    <w:rsid w:val="00761B48"/>
    <w:rsid w:val="00762315"/>
    <w:rsid w:val="007625CF"/>
    <w:rsid w:val="00762EFF"/>
    <w:rsid w:val="00763AA2"/>
    <w:rsid w:val="00765060"/>
    <w:rsid w:val="007659C4"/>
    <w:rsid w:val="007677C3"/>
    <w:rsid w:val="00772973"/>
    <w:rsid w:val="00782478"/>
    <w:rsid w:val="007831FE"/>
    <w:rsid w:val="00784496"/>
    <w:rsid w:val="007866B2"/>
    <w:rsid w:val="00787CD6"/>
    <w:rsid w:val="00787F8C"/>
    <w:rsid w:val="00790877"/>
    <w:rsid w:val="007920DF"/>
    <w:rsid w:val="00793844"/>
    <w:rsid w:val="00794E6B"/>
    <w:rsid w:val="00795E45"/>
    <w:rsid w:val="00796D57"/>
    <w:rsid w:val="0079701F"/>
    <w:rsid w:val="007974BF"/>
    <w:rsid w:val="007A4D27"/>
    <w:rsid w:val="007A5BCF"/>
    <w:rsid w:val="007A71E6"/>
    <w:rsid w:val="007B01B6"/>
    <w:rsid w:val="007B07F6"/>
    <w:rsid w:val="007B336E"/>
    <w:rsid w:val="007B3908"/>
    <w:rsid w:val="007B4C9B"/>
    <w:rsid w:val="007B4EB6"/>
    <w:rsid w:val="007B79D1"/>
    <w:rsid w:val="007C1A95"/>
    <w:rsid w:val="007C490F"/>
    <w:rsid w:val="007C6576"/>
    <w:rsid w:val="007C6DE7"/>
    <w:rsid w:val="007C7A7D"/>
    <w:rsid w:val="007D0910"/>
    <w:rsid w:val="007D101F"/>
    <w:rsid w:val="007D16C9"/>
    <w:rsid w:val="007D1BE9"/>
    <w:rsid w:val="007D2D62"/>
    <w:rsid w:val="007D5DDB"/>
    <w:rsid w:val="007D5E73"/>
    <w:rsid w:val="007D6587"/>
    <w:rsid w:val="007D65FC"/>
    <w:rsid w:val="007D73A0"/>
    <w:rsid w:val="007D7CB0"/>
    <w:rsid w:val="007E071D"/>
    <w:rsid w:val="007E0D59"/>
    <w:rsid w:val="007E0ED0"/>
    <w:rsid w:val="007E2B50"/>
    <w:rsid w:val="007E5941"/>
    <w:rsid w:val="007F0FD4"/>
    <w:rsid w:val="007F167B"/>
    <w:rsid w:val="007F64CC"/>
    <w:rsid w:val="00800189"/>
    <w:rsid w:val="00800C45"/>
    <w:rsid w:val="0080247F"/>
    <w:rsid w:val="00803740"/>
    <w:rsid w:val="00807FBA"/>
    <w:rsid w:val="00811F11"/>
    <w:rsid w:val="00811FDA"/>
    <w:rsid w:val="00816E34"/>
    <w:rsid w:val="008178AD"/>
    <w:rsid w:val="00822B2F"/>
    <w:rsid w:val="00822FDB"/>
    <w:rsid w:val="00823096"/>
    <w:rsid w:val="00825DCB"/>
    <w:rsid w:val="0083047B"/>
    <w:rsid w:val="00832B10"/>
    <w:rsid w:val="00834F94"/>
    <w:rsid w:val="0083644D"/>
    <w:rsid w:val="00837C4C"/>
    <w:rsid w:val="008404F4"/>
    <w:rsid w:val="00840760"/>
    <w:rsid w:val="008411BD"/>
    <w:rsid w:val="0085013C"/>
    <w:rsid w:val="00854EE1"/>
    <w:rsid w:val="00855A4C"/>
    <w:rsid w:val="00855D8C"/>
    <w:rsid w:val="00857319"/>
    <w:rsid w:val="008633E8"/>
    <w:rsid w:val="008710BA"/>
    <w:rsid w:val="00871F40"/>
    <w:rsid w:val="00872074"/>
    <w:rsid w:val="00874BD5"/>
    <w:rsid w:val="00874CEA"/>
    <w:rsid w:val="00883676"/>
    <w:rsid w:val="00883CBB"/>
    <w:rsid w:val="00887674"/>
    <w:rsid w:val="00890C22"/>
    <w:rsid w:val="008923F5"/>
    <w:rsid w:val="008965DD"/>
    <w:rsid w:val="008971BC"/>
    <w:rsid w:val="00897377"/>
    <w:rsid w:val="008973E9"/>
    <w:rsid w:val="008A2219"/>
    <w:rsid w:val="008A5D06"/>
    <w:rsid w:val="008A6582"/>
    <w:rsid w:val="008A7BC7"/>
    <w:rsid w:val="008B17FA"/>
    <w:rsid w:val="008B3125"/>
    <w:rsid w:val="008B5D92"/>
    <w:rsid w:val="008B6B20"/>
    <w:rsid w:val="008B7E4D"/>
    <w:rsid w:val="008C3583"/>
    <w:rsid w:val="008C4B88"/>
    <w:rsid w:val="008C606B"/>
    <w:rsid w:val="008C6A6A"/>
    <w:rsid w:val="008C6B05"/>
    <w:rsid w:val="008D0753"/>
    <w:rsid w:val="008D7748"/>
    <w:rsid w:val="008D7854"/>
    <w:rsid w:val="008D7A3E"/>
    <w:rsid w:val="008E28B0"/>
    <w:rsid w:val="008E2F9C"/>
    <w:rsid w:val="008E34AE"/>
    <w:rsid w:val="008E4B57"/>
    <w:rsid w:val="008E6F92"/>
    <w:rsid w:val="008E70FB"/>
    <w:rsid w:val="008E7AE2"/>
    <w:rsid w:val="008F05D2"/>
    <w:rsid w:val="008F4FAC"/>
    <w:rsid w:val="008F65BA"/>
    <w:rsid w:val="008F6F41"/>
    <w:rsid w:val="00900A9F"/>
    <w:rsid w:val="00901A70"/>
    <w:rsid w:val="00902ED2"/>
    <w:rsid w:val="00904082"/>
    <w:rsid w:val="00904C57"/>
    <w:rsid w:val="009064DC"/>
    <w:rsid w:val="00906997"/>
    <w:rsid w:val="009103BA"/>
    <w:rsid w:val="00910DB2"/>
    <w:rsid w:val="009162DA"/>
    <w:rsid w:val="00916D6A"/>
    <w:rsid w:val="00922D2B"/>
    <w:rsid w:val="0092488D"/>
    <w:rsid w:val="0092494F"/>
    <w:rsid w:val="009308D2"/>
    <w:rsid w:val="00931B4C"/>
    <w:rsid w:val="00933B62"/>
    <w:rsid w:val="00933F8D"/>
    <w:rsid w:val="0093605C"/>
    <w:rsid w:val="00944222"/>
    <w:rsid w:val="00944FC9"/>
    <w:rsid w:val="0095470C"/>
    <w:rsid w:val="00955420"/>
    <w:rsid w:val="00957308"/>
    <w:rsid w:val="00960AB7"/>
    <w:rsid w:val="00961EB5"/>
    <w:rsid w:val="0096686F"/>
    <w:rsid w:val="00966C87"/>
    <w:rsid w:val="00970823"/>
    <w:rsid w:val="00970F11"/>
    <w:rsid w:val="0097419B"/>
    <w:rsid w:val="0097537F"/>
    <w:rsid w:val="0097670E"/>
    <w:rsid w:val="00977C14"/>
    <w:rsid w:val="00982FFB"/>
    <w:rsid w:val="009836BC"/>
    <w:rsid w:val="00984879"/>
    <w:rsid w:val="00984CED"/>
    <w:rsid w:val="0098546A"/>
    <w:rsid w:val="00987DFE"/>
    <w:rsid w:val="0099079D"/>
    <w:rsid w:val="0099084A"/>
    <w:rsid w:val="00990AA1"/>
    <w:rsid w:val="00990F37"/>
    <w:rsid w:val="00994C84"/>
    <w:rsid w:val="0099507B"/>
    <w:rsid w:val="00995581"/>
    <w:rsid w:val="009955C5"/>
    <w:rsid w:val="00995A7E"/>
    <w:rsid w:val="009A031D"/>
    <w:rsid w:val="009A473A"/>
    <w:rsid w:val="009A5E8B"/>
    <w:rsid w:val="009A74A9"/>
    <w:rsid w:val="009B02A1"/>
    <w:rsid w:val="009B13A7"/>
    <w:rsid w:val="009B14DD"/>
    <w:rsid w:val="009B1D9E"/>
    <w:rsid w:val="009B272F"/>
    <w:rsid w:val="009B2E58"/>
    <w:rsid w:val="009B36EB"/>
    <w:rsid w:val="009B755D"/>
    <w:rsid w:val="009C1862"/>
    <w:rsid w:val="009C35B2"/>
    <w:rsid w:val="009C642B"/>
    <w:rsid w:val="009C66B5"/>
    <w:rsid w:val="009D0DC4"/>
    <w:rsid w:val="009D11B6"/>
    <w:rsid w:val="009D1736"/>
    <w:rsid w:val="009D20DE"/>
    <w:rsid w:val="009D2651"/>
    <w:rsid w:val="009D2A9F"/>
    <w:rsid w:val="009D3DF4"/>
    <w:rsid w:val="009D3FE5"/>
    <w:rsid w:val="009D4797"/>
    <w:rsid w:val="009D5395"/>
    <w:rsid w:val="009D5ABE"/>
    <w:rsid w:val="009D7D8F"/>
    <w:rsid w:val="009E0348"/>
    <w:rsid w:val="009E11D2"/>
    <w:rsid w:val="009E1AE4"/>
    <w:rsid w:val="009E22FA"/>
    <w:rsid w:val="009E464C"/>
    <w:rsid w:val="009E7E98"/>
    <w:rsid w:val="009E7F90"/>
    <w:rsid w:val="009F07FE"/>
    <w:rsid w:val="009F1D61"/>
    <w:rsid w:val="009F36D5"/>
    <w:rsid w:val="009F589F"/>
    <w:rsid w:val="009F78B0"/>
    <w:rsid w:val="00A00F90"/>
    <w:rsid w:val="00A013E5"/>
    <w:rsid w:val="00A0591B"/>
    <w:rsid w:val="00A07945"/>
    <w:rsid w:val="00A104CB"/>
    <w:rsid w:val="00A11B40"/>
    <w:rsid w:val="00A13553"/>
    <w:rsid w:val="00A13CE6"/>
    <w:rsid w:val="00A14D6B"/>
    <w:rsid w:val="00A23C02"/>
    <w:rsid w:val="00A25650"/>
    <w:rsid w:val="00A2572C"/>
    <w:rsid w:val="00A309AA"/>
    <w:rsid w:val="00A351D1"/>
    <w:rsid w:val="00A35521"/>
    <w:rsid w:val="00A35946"/>
    <w:rsid w:val="00A37C15"/>
    <w:rsid w:val="00A37E4A"/>
    <w:rsid w:val="00A405E3"/>
    <w:rsid w:val="00A40DBB"/>
    <w:rsid w:val="00A41007"/>
    <w:rsid w:val="00A418A2"/>
    <w:rsid w:val="00A419F2"/>
    <w:rsid w:val="00A43BF5"/>
    <w:rsid w:val="00A4551F"/>
    <w:rsid w:val="00A47938"/>
    <w:rsid w:val="00A53741"/>
    <w:rsid w:val="00A5734E"/>
    <w:rsid w:val="00A61B8D"/>
    <w:rsid w:val="00A63788"/>
    <w:rsid w:val="00A637EA"/>
    <w:rsid w:val="00A65085"/>
    <w:rsid w:val="00A65337"/>
    <w:rsid w:val="00A7045C"/>
    <w:rsid w:val="00A711C6"/>
    <w:rsid w:val="00A73505"/>
    <w:rsid w:val="00A73E67"/>
    <w:rsid w:val="00A74ED9"/>
    <w:rsid w:val="00A753E5"/>
    <w:rsid w:val="00A76B7A"/>
    <w:rsid w:val="00A76D04"/>
    <w:rsid w:val="00A81380"/>
    <w:rsid w:val="00A817E1"/>
    <w:rsid w:val="00A829A9"/>
    <w:rsid w:val="00A83B40"/>
    <w:rsid w:val="00A8407B"/>
    <w:rsid w:val="00A8518F"/>
    <w:rsid w:val="00A85CE8"/>
    <w:rsid w:val="00A87AE4"/>
    <w:rsid w:val="00A90E44"/>
    <w:rsid w:val="00A924D4"/>
    <w:rsid w:val="00A93646"/>
    <w:rsid w:val="00A94063"/>
    <w:rsid w:val="00A965D7"/>
    <w:rsid w:val="00A96A66"/>
    <w:rsid w:val="00A9726F"/>
    <w:rsid w:val="00AA2936"/>
    <w:rsid w:val="00AA69BE"/>
    <w:rsid w:val="00AB0E46"/>
    <w:rsid w:val="00AB1444"/>
    <w:rsid w:val="00AB2E5C"/>
    <w:rsid w:val="00AB5DFA"/>
    <w:rsid w:val="00AB5E22"/>
    <w:rsid w:val="00AB7691"/>
    <w:rsid w:val="00AC08A9"/>
    <w:rsid w:val="00AC13B5"/>
    <w:rsid w:val="00AC2145"/>
    <w:rsid w:val="00AC369A"/>
    <w:rsid w:val="00AC46BA"/>
    <w:rsid w:val="00AC5538"/>
    <w:rsid w:val="00AD20FF"/>
    <w:rsid w:val="00AD23C6"/>
    <w:rsid w:val="00AD59F1"/>
    <w:rsid w:val="00AE0431"/>
    <w:rsid w:val="00AE5F85"/>
    <w:rsid w:val="00AE7D1C"/>
    <w:rsid w:val="00AF24E2"/>
    <w:rsid w:val="00AF2F3D"/>
    <w:rsid w:val="00AF5843"/>
    <w:rsid w:val="00B04A8F"/>
    <w:rsid w:val="00B069BA"/>
    <w:rsid w:val="00B112A3"/>
    <w:rsid w:val="00B14FC6"/>
    <w:rsid w:val="00B17003"/>
    <w:rsid w:val="00B1734E"/>
    <w:rsid w:val="00B20038"/>
    <w:rsid w:val="00B229BC"/>
    <w:rsid w:val="00B233D5"/>
    <w:rsid w:val="00B23579"/>
    <w:rsid w:val="00B2399C"/>
    <w:rsid w:val="00B24303"/>
    <w:rsid w:val="00B26232"/>
    <w:rsid w:val="00B3292F"/>
    <w:rsid w:val="00B3629E"/>
    <w:rsid w:val="00B3637D"/>
    <w:rsid w:val="00B40CB6"/>
    <w:rsid w:val="00B40FD1"/>
    <w:rsid w:val="00B41193"/>
    <w:rsid w:val="00B417D4"/>
    <w:rsid w:val="00B41CB8"/>
    <w:rsid w:val="00B46047"/>
    <w:rsid w:val="00B464FC"/>
    <w:rsid w:val="00B479C7"/>
    <w:rsid w:val="00B51D0A"/>
    <w:rsid w:val="00B524D9"/>
    <w:rsid w:val="00B53DE0"/>
    <w:rsid w:val="00B576A1"/>
    <w:rsid w:val="00B618D0"/>
    <w:rsid w:val="00B65550"/>
    <w:rsid w:val="00B714CE"/>
    <w:rsid w:val="00B7160A"/>
    <w:rsid w:val="00B73975"/>
    <w:rsid w:val="00B74D02"/>
    <w:rsid w:val="00B76FD2"/>
    <w:rsid w:val="00B772BD"/>
    <w:rsid w:val="00B81B4E"/>
    <w:rsid w:val="00B82E3D"/>
    <w:rsid w:val="00B83BA6"/>
    <w:rsid w:val="00B84DCE"/>
    <w:rsid w:val="00B860BC"/>
    <w:rsid w:val="00B8789A"/>
    <w:rsid w:val="00B92292"/>
    <w:rsid w:val="00B92978"/>
    <w:rsid w:val="00B95657"/>
    <w:rsid w:val="00BA13B1"/>
    <w:rsid w:val="00BA1BEE"/>
    <w:rsid w:val="00BA230B"/>
    <w:rsid w:val="00BA2454"/>
    <w:rsid w:val="00BA44FB"/>
    <w:rsid w:val="00BA4A5E"/>
    <w:rsid w:val="00BA4B64"/>
    <w:rsid w:val="00BA4F2A"/>
    <w:rsid w:val="00BA7C8E"/>
    <w:rsid w:val="00BB342E"/>
    <w:rsid w:val="00BB37AF"/>
    <w:rsid w:val="00BB6F8F"/>
    <w:rsid w:val="00BB721A"/>
    <w:rsid w:val="00BC1432"/>
    <w:rsid w:val="00BC1BD3"/>
    <w:rsid w:val="00BC2167"/>
    <w:rsid w:val="00BC25C0"/>
    <w:rsid w:val="00BC2A81"/>
    <w:rsid w:val="00BC4012"/>
    <w:rsid w:val="00BC4A8E"/>
    <w:rsid w:val="00BC4C99"/>
    <w:rsid w:val="00BC4E5A"/>
    <w:rsid w:val="00BC52B2"/>
    <w:rsid w:val="00BC6189"/>
    <w:rsid w:val="00BC77AC"/>
    <w:rsid w:val="00BD0760"/>
    <w:rsid w:val="00BD11D0"/>
    <w:rsid w:val="00BD35A0"/>
    <w:rsid w:val="00BD36DF"/>
    <w:rsid w:val="00BD5DE4"/>
    <w:rsid w:val="00BE031B"/>
    <w:rsid w:val="00BF1AFC"/>
    <w:rsid w:val="00BF3807"/>
    <w:rsid w:val="00BF5E4A"/>
    <w:rsid w:val="00C0184D"/>
    <w:rsid w:val="00C02C3B"/>
    <w:rsid w:val="00C038FA"/>
    <w:rsid w:val="00C044A3"/>
    <w:rsid w:val="00C057E2"/>
    <w:rsid w:val="00C0599E"/>
    <w:rsid w:val="00C05D0B"/>
    <w:rsid w:val="00C06E72"/>
    <w:rsid w:val="00C07531"/>
    <w:rsid w:val="00C07A10"/>
    <w:rsid w:val="00C102EE"/>
    <w:rsid w:val="00C11369"/>
    <w:rsid w:val="00C164FA"/>
    <w:rsid w:val="00C20B22"/>
    <w:rsid w:val="00C20E4B"/>
    <w:rsid w:val="00C22F5C"/>
    <w:rsid w:val="00C2336C"/>
    <w:rsid w:val="00C24314"/>
    <w:rsid w:val="00C245F6"/>
    <w:rsid w:val="00C25FC9"/>
    <w:rsid w:val="00C3022F"/>
    <w:rsid w:val="00C32F7C"/>
    <w:rsid w:val="00C378A3"/>
    <w:rsid w:val="00C400C5"/>
    <w:rsid w:val="00C42316"/>
    <w:rsid w:val="00C42396"/>
    <w:rsid w:val="00C42E31"/>
    <w:rsid w:val="00C47AD7"/>
    <w:rsid w:val="00C508D2"/>
    <w:rsid w:val="00C5259F"/>
    <w:rsid w:val="00C532C5"/>
    <w:rsid w:val="00C5342D"/>
    <w:rsid w:val="00C55434"/>
    <w:rsid w:val="00C56668"/>
    <w:rsid w:val="00C56A33"/>
    <w:rsid w:val="00C6475C"/>
    <w:rsid w:val="00C718AA"/>
    <w:rsid w:val="00C72410"/>
    <w:rsid w:val="00C72765"/>
    <w:rsid w:val="00C75705"/>
    <w:rsid w:val="00C8279A"/>
    <w:rsid w:val="00C83638"/>
    <w:rsid w:val="00C83697"/>
    <w:rsid w:val="00C8371E"/>
    <w:rsid w:val="00C8417B"/>
    <w:rsid w:val="00C848B0"/>
    <w:rsid w:val="00C85415"/>
    <w:rsid w:val="00C85683"/>
    <w:rsid w:val="00C86CFF"/>
    <w:rsid w:val="00C87F3F"/>
    <w:rsid w:val="00C90EF8"/>
    <w:rsid w:val="00C91B61"/>
    <w:rsid w:val="00C93D6E"/>
    <w:rsid w:val="00C95221"/>
    <w:rsid w:val="00C96661"/>
    <w:rsid w:val="00CA08C1"/>
    <w:rsid w:val="00CA0BD4"/>
    <w:rsid w:val="00CA569C"/>
    <w:rsid w:val="00CA700C"/>
    <w:rsid w:val="00CB1625"/>
    <w:rsid w:val="00CB2D85"/>
    <w:rsid w:val="00CB5C48"/>
    <w:rsid w:val="00CB6836"/>
    <w:rsid w:val="00CB6D44"/>
    <w:rsid w:val="00CB71B9"/>
    <w:rsid w:val="00CB7B0E"/>
    <w:rsid w:val="00CC0A26"/>
    <w:rsid w:val="00CC2BFA"/>
    <w:rsid w:val="00CC409C"/>
    <w:rsid w:val="00CC64ED"/>
    <w:rsid w:val="00CD12BB"/>
    <w:rsid w:val="00CD4161"/>
    <w:rsid w:val="00CD42D9"/>
    <w:rsid w:val="00CD4918"/>
    <w:rsid w:val="00CD6839"/>
    <w:rsid w:val="00CD6D6E"/>
    <w:rsid w:val="00CD7425"/>
    <w:rsid w:val="00CE06DA"/>
    <w:rsid w:val="00CE1C11"/>
    <w:rsid w:val="00CE4699"/>
    <w:rsid w:val="00CE6A7E"/>
    <w:rsid w:val="00CE6B37"/>
    <w:rsid w:val="00CF1D29"/>
    <w:rsid w:val="00CF2FD3"/>
    <w:rsid w:val="00CF308E"/>
    <w:rsid w:val="00CF3823"/>
    <w:rsid w:val="00CF44A5"/>
    <w:rsid w:val="00CF4F05"/>
    <w:rsid w:val="00D0133F"/>
    <w:rsid w:val="00D038AB"/>
    <w:rsid w:val="00D03A26"/>
    <w:rsid w:val="00D066EA"/>
    <w:rsid w:val="00D06B0D"/>
    <w:rsid w:val="00D07CA4"/>
    <w:rsid w:val="00D14AB2"/>
    <w:rsid w:val="00D14AC3"/>
    <w:rsid w:val="00D14B1F"/>
    <w:rsid w:val="00D164A7"/>
    <w:rsid w:val="00D23C34"/>
    <w:rsid w:val="00D2618F"/>
    <w:rsid w:val="00D27A75"/>
    <w:rsid w:val="00D31DDA"/>
    <w:rsid w:val="00D333A7"/>
    <w:rsid w:val="00D35E3F"/>
    <w:rsid w:val="00D36FB9"/>
    <w:rsid w:val="00D41245"/>
    <w:rsid w:val="00D42B83"/>
    <w:rsid w:val="00D435A2"/>
    <w:rsid w:val="00D46062"/>
    <w:rsid w:val="00D46C6C"/>
    <w:rsid w:val="00D5230F"/>
    <w:rsid w:val="00D52AA3"/>
    <w:rsid w:val="00D568E6"/>
    <w:rsid w:val="00D635FA"/>
    <w:rsid w:val="00D645B3"/>
    <w:rsid w:val="00D64EF3"/>
    <w:rsid w:val="00D6670D"/>
    <w:rsid w:val="00D67122"/>
    <w:rsid w:val="00D673A4"/>
    <w:rsid w:val="00D67668"/>
    <w:rsid w:val="00D760AA"/>
    <w:rsid w:val="00D76619"/>
    <w:rsid w:val="00D842A9"/>
    <w:rsid w:val="00D843AE"/>
    <w:rsid w:val="00D84886"/>
    <w:rsid w:val="00D866E5"/>
    <w:rsid w:val="00D9058C"/>
    <w:rsid w:val="00D911CD"/>
    <w:rsid w:val="00D92DE2"/>
    <w:rsid w:val="00D94336"/>
    <w:rsid w:val="00D97046"/>
    <w:rsid w:val="00D97808"/>
    <w:rsid w:val="00D97E5D"/>
    <w:rsid w:val="00DA1553"/>
    <w:rsid w:val="00DA2D4C"/>
    <w:rsid w:val="00DA6E41"/>
    <w:rsid w:val="00DA76DA"/>
    <w:rsid w:val="00DB0F98"/>
    <w:rsid w:val="00DB10DA"/>
    <w:rsid w:val="00DB374A"/>
    <w:rsid w:val="00DB3B0C"/>
    <w:rsid w:val="00DB3C28"/>
    <w:rsid w:val="00DC2C31"/>
    <w:rsid w:val="00DD6E14"/>
    <w:rsid w:val="00DD6F6F"/>
    <w:rsid w:val="00DD72AE"/>
    <w:rsid w:val="00DE083B"/>
    <w:rsid w:val="00DE2E33"/>
    <w:rsid w:val="00DE35C0"/>
    <w:rsid w:val="00DF278C"/>
    <w:rsid w:val="00DF2B59"/>
    <w:rsid w:val="00DF4E38"/>
    <w:rsid w:val="00DF5501"/>
    <w:rsid w:val="00E01AE7"/>
    <w:rsid w:val="00E01EA8"/>
    <w:rsid w:val="00E04E4C"/>
    <w:rsid w:val="00E07825"/>
    <w:rsid w:val="00E1762C"/>
    <w:rsid w:val="00E2181D"/>
    <w:rsid w:val="00E2674A"/>
    <w:rsid w:val="00E33B53"/>
    <w:rsid w:val="00E33F30"/>
    <w:rsid w:val="00E36FD1"/>
    <w:rsid w:val="00E37689"/>
    <w:rsid w:val="00E37B92"/>
    <w:rsid w:val="00E40328"/>
    <w:rsid w:val="00E40EBD"/>
    <w:rsid w:val="00E411BC"/>
    <w:rsid w:val="00E42D76"/>
    <w:rsid w:val="00E44284"/>
    <w:rsid w:val="00E44D20"/>
    <w:rsid w:val="00E51056"/>
    <w:rsid w:val="00E53CA4"/>
    <w:rsid w:val="00E53E07"/>
    <w:rsid w:val="00E543F6"/>
    <w:rsid w:val="00E54B34"/>
    <w:rsid w:val="00E57A94"/>
    <w:rsid w:val="00E57CB0"/>
    <w:rsid w:val="00E64881"/>
    <w:rsid w:val="00E64FD4"/>
    <w:rsid w:val="00E701ED"/>
    <w:rsid w:val="00E70421"/>
    <w:rsid w:val="00E71D75"/>
    <w:rsid w:val="00E724F1"/>
    <w:rsid w:val="00E7744C"/>
    <w:rsid w:val="00E778AA"/>
    <w:rsid w:val="00E84BE5"/>
    <w:rsid w:val="00E85759"/>
    <w:rsid w:val="00E85D67"/>
    <w:rsid w:val="00E87ACB"/>
    <w:rsid w:val="00E90DD2"/>
    <w:rsid w:val="00E94326"/>
    <w:rsid w:val="00E974CA"/>
    <w:rsid w:val="00E97B54"/>
    <w:rsid w:val="00E97C18"/>
    <w:rsid w:val="00EA0F64"/>
    <w:rsid w:val="00EA11A2"/>
    <w:rsid w:val="00EA2479"/>
    <w:rsid w:val="00EA40EA"/>
    <w:rsid w:val="00EA5929"/>
    <w:rsid w:val="00EA5DE6"/>
    <w:rsid w:val="00EA6A5C"/>
    <w:rsid w:val="00EB109F"/>
    <w:rsid w:val="00EB2975"/>
    <w:rsid w:val="00EB4487"/>
    <w:rsid w:val="00EB4A12"/>
    <w:rsid w:val="00EB62C5"/>
    <w:rsid w:val="00EB63D9"/>
    <w:rsid w:val="00EB6CBC"/>
    <w:rsid w:val="00EC1775"/>
    <w:rsid w:val="00EC32BC"/>
    <w:rsid w:val="00EC6007"/>
    <w:rsid w:val="00EC7E79"/>
    <w:rsid w:val="00EC7F2B"/>
    <w:rsid w:val="00ED39FA"/>
    <w:rsid w:val="00ED4361"/>
    <w:rsid w:val="00EE0128"/>
    <w:rsid w:val="00EE184B"/>
    <w:rsid w:val="00EF0DB0"/>
    <w:rsid w:val="00EF1343"/>
    <w:rsid w:val="00EF3D04"/>
    <w:rsid w:val="00F00660"/>
    <w:rsid w:val="00F00682"/>
    <w:rsid w:val="00F01275"/>
    <w:rsid w:val="00F0303C"/>
    <w:rsid w:val="00F04069"/>
    <w:rsid w:val="00F06694"/>
    <w:rsid w:val="00F102A7"/>
    <w:rsid w:val="00F10E3D"/>
    <w:rsid w:val="00F13227"/>
    <w:rsid w:val="00F14732"/>
    <w:rsid w:val="00F15D5F"/>
    <w:rsid w:val="00F16C10"/>
    <w:rsid w:val="00F17C01"/>
    <w:rsid w:val="00F26D65"/>
    <w:rsid w:val="00F30668"/>
    <w:rsid w:val="00F30CF1"/>
    <w:rsid w:val="00F31242"/>
    <w:rsid w:val="00F33072"/>
    <w:rsid w:val="00F336FA"/>
    <w:rsid w:val="00F33850"/>
    <w:rsid w:val="00F365B0"/>
    <w:rsid w:val="00F400C7"/>
    <w:rsid w:val="00F41E88"/>
    <w:rsid w:val="00F45AA8"/>
    <w:rsid w:val="00F46679"/>
    <w:rsid w:val="00F536D9"/>
    <w:rsid w:val="00F64629"/>
    <w:rsid w:val="00F653C1"/>
    <w:rsid w:val="00F7334D"/>
    <w:rsid w:val="00F76368"/>
    <w:rsid w:val="00F83BD9"/>
    <w:rsid w:val="00F84E9B"/>
    <w:rsid w:val="00F8584F"/>
    <w:rsid w:val="00F86883"/>
    <w:rsid w:val="00F876F2"/>
    <w:rsid w:val="00F909B9"/>
    <w:rsid w:val="00F90D04"/>
    <w:rsid w:val="00F91FD1"/>
    <w:rsid w:val="00F921FD"/>
    <w:rsid w:val="00F9423B"/>
    <w:rsid w:val="00F945C9"/>
    <w:rsid w:val="00F947FA"/>
    <w:rsid w:val="00F95D3D"/>
    <w:rsid w:val="00F97309"/>
    <w:rsid w:val="00FA0DC7"/>
    <w:rsid w:val="00FA11C2"/>
    <w:rsid w:val="00FA1AB3"/>
    <w:rsid w:val="00FA221B"/>
    <w:rsid w:val="00FA5492"/>
    <w:rsid w:val="00FA691F"/>
    <w:rsid w:val="00FA7260"/>
    <w:rsid w:val="00FA7A5C"/>
    <w:rsid w:val="00FB0E77"/>
    <w:rsid w:val="00FB2AA4"/>
    <w:rsid w:val="00FB357C"/>
    <w:rsid w:val="00FB4880"/>
    <w:rsid w:val="00FB50D4"/>
    <w:rsid w:val="00FB6424"/>
    <w:rsid w:val="00FB7729"/>
    <w:rsid w:val="00FC06A3"/>
    <w:rsid w:val="00FC06E5"/>
    <w:rsid w:val="00FC2501"/>
    <w:rsid w:val="00FC72BE"/>
    <w:rsid w:val="00FD1E7D"/>
    <w:rsid w:val="00FD27EB"/>
    <w:rsid w:val="00FD4375"/>
    <w:rsid w:val="00FD50F4"/>
    <w:rsid w:val="00FD6342"/>
    <w:rsid w:val="00FD6AC4"/>
    <w:rsid w:val="00FE1C26"/>
    <w:rsid w:val="00FE1DEF"/>
    <w:rsid w:val="00FE366F"/>
    <w:rsid w:val="00FE37DC"/>
    <w:rsid w:val="00FE381F"/>
    <w:rsid w:val="00FE69FD"/>
    <w:rsid w:val="00FE79CB"/>
    <w:rsid w:val="00FF0459"/>
    <w:rsid w:val="00FF2A88"/>
    <w:rsid w:val="00FF4DEA"/>
    <w:rsid w:val="00FF65CB"/>
    <w:rsid w:val="00FF72EC"/>
    <w:rsid w:val="00FF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609">
      <w:bodyDiv w:val="1"/>
      <w:marLeft w:val="0"/>
      <w:marRight w:val="0"/>
      <w:marTop w:val="0"/>
      <w:marBottom w:val="0"/>
      <w:divBdr>
        <w:top w:val="none" w:sz="0" w:space="0" w:color="auto"/>
        <w:left w:val="none" w:sz="0" w:space="0" w:color="auto"/>
        <w:bottom w:val="none" w:sz="0" w:space="0" w:color="auto"/>
        <w:right w:val="none" w:sz="0" w:space="0" w:color="auto"/>
      </w:divBdr>
    </w:div>
    <w:div w:id="699663882">
      <w:bodyDiv w:val="1"/>
      <w:marLeft w:val="0"/>
      <w:marRight w:val="0"/>
      <w:marTop w:val="0"/>
      <w:marBottom w:val="0"/>
      <w:divBdr>
        <w:top w:val="none" w:sz="0" w:space="0" w:color="auto"/>
        <w:left w:val="none" w:sz="0" w:space="0" w:color="auto"/>
        <w:bottom w:val="none" w:sz="0" w:space="0" w:color="auto"/>
        <w:right w:val="none" w:sz="0" w:space="0" w:color="auto"/>
      </w:divBdr>
    </w:div>
    <w:div w:id="802649853">
      <w:bodyDiv w:val="1"/>
      <w:marLeft w:val="0"/>
      <w:marRight w:val="0"/>
      <w:marTop w:val="0"/>
      <w:marBottom w:val="0"/>
      <w:divBdr>
        <w:top w:val="none" w:sz="0" w:space="0" w:color="auto"/>
        <w:left w:val="none" w:sz="0" w:space="0" w:color="auto"/>
        <w:bottom w:val="none" w:sz="0" w:space="0" w:color="auto"/>
        <w:right w:val="none" w:sz="0" w:space="0" w:color="auto"/>
      </w:divBdr>
    </w:div>
    <w:div w:id="1097553881">
      <w:bodyDiv w:val="1"/>
      <w:marLeft w:val="0"/>
      <w:marRight w:val="0"/>
      <w:marTop w:val="0"/>
      <w:marBottom w:val="0"/>
      <w:divBdr>
        <w:top w:val="none" w:sz="0" w:space="0" w:color="auto"/>
        <w:left w:val="none" w:sz="0" w:space="0" w:color="auto"/>
        <w:bottom w:val="none" w:sz="0" w:space="0" w:color="auto"/>
        <w:right w:val="none" w:sz="0" w:space="0" w:color="auto"/>
      </w:divBdr>
    </w:div>
    <w:div w:id="1632856045">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409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o-afpa.f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Livre reli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FD68-BBBD-4E0E-AD1A-6C3DD946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1796</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Chaigneau Denis</cp:lastModifiedBy>
  <cp:revision>2</cp:revision>
  <cp:lastPrinted>2015-05-21T13:55:00Z</cp:lastPrinted>
  <dcterms:created xsi:type="dcterms:W3CDTF">2017-02-22T07:59:00Z</dcterms:created>
  <dcterms:modified xsi:type="dcterms:W3CDTF">2017-02-22T07:59:00Z</dcterms:modified>
</cp:coreProperties>
</file>